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color w:val="auto"/>
          <w:sz w:val="31"/>
          <w:lang w:eastAsia="zh-CN"/>
        </w:rPr>
      </w:pPr>
      <w:r>
        <w:rPr>
          <w:rFonts w:hint="eastAsia" w:ascii="黑体" w:hAnsi="黑体" w:eastAsia="黑体"/>
          <w:color w:val="auto"/>
          <w:sz w:val="31"/>
        </w:rPr>
        <w:t>附件</w:t>
      </w:r>
      <w:r>
        <w:rPr>
          <w:rFonts w:hint="eastAsia" w:ascii="黑体" w:hAnsi="黑体" w:eastAsia="黑体"/>
          <w:color w:val="auto"/>
          <w:sz w:val="31"/>
          <w:lang w:eastAsia="zh-CN"/>
        </w:rPr>
        <w:t>三</w:t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</w:rPr>
        <w:t>服务业皖美品牌示范企业申报信息表</w:t>
      </w:r>
    </w:p>
    <w:bookmarkEnd w:id="0"/>
    <w:p>
      <w:pPr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p>
      <w:pPr>
        <w:rPr>
          <w:rFonts w:ascii="宋体"/>
          <w:color w:val="auto"/>
          <w:sz w:val="18"/>
          <w:szCs w:val="18"/>
        </w:rPr>
      </w:pPr>
    </w:p>
    <w:p>
      <w:pPr>
        <w:jc w:val="center"/>
        <w:rPr>
          <w:rFonts w:ascii="宋体"/>
          <w:color w:val="auto"/>
          <w:sz w:val="18"/>
          <w:szCs w:val="18"/>
        </w:rPr>
      </w:pPr>
    </w:p>
    <w:tbl>
      <w:tblPr>
        <w:tblStyle w:val="8"/>
        <w:tblW w:w="7145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4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宋体" w:hAnsi="宋体" w:cs="宋体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企业名称（盖章）：</w:t>
            </w:r>
          </w:p>
        </w:tc>
        <w:tc>
          <w:tcPr>
            <w:tcW w:w="4046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宋体" w:hAnsi="宋体" w:cs="宋体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宋体" w:hAnsi="宋体" w:cs="宋体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推荐单位（盖章）：</w:t>
            </w:r>
          </w:p>
        </w:tc>
        <w:tc>
          <w:tcPr>
            <w:tcW w:w="4046" w:type="dxa"/>
            <w:tcBorders>
              <w:left w:val="nil"/>
              <w:right w:val="nil"/>
            </w:tcBorders>
          </w:tcPr>
          <w:p>
            <w:pPr>
              <w:rPr>
                <w:rFonts w:hint="eastAsia" w:ascii="宋体" w:hAnsi="宋体" w:cs="宋体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宋体" w:hAnsi="宋体" w:cs="宋体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填报日期：</w:t>
            </w:r>
          </w:p>
        </w:tc>
        <w:tc>
          <w:tcPr>
            <w:tcW w:w="4046" w:type="dxa"/>
            <w:tcBorders>
              <w:left w:val="nil"/>
              <w:right w:val="nil"/>
            </w:tcBorders>
          </w:tcPr>
          <w:p>
            <w:pPr>
              <w:rPr>
                <w:rFonts w:hint="eastAsia" w:ascii="宋体" w:hAnsi="宋体" w:cs="宋体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填报说明</w:t>
      </w:r>
    </w:p>
    <w:p>
      <w:pPr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（1）各项内容须如实填写，不得空缺。带“□”的项目，请选择相应的符合项在“□”内打“√”。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（2）所属行业依据《国民经济行业分类》(GB/T 4754—2017)填写行业代码，应精确到中类（英文字母+3位阿拉伯数字）。如果企业涉及多个行业，请逐一填写。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（3）财务数据应根据经过审计的财务报表如实填写，截止日期为202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年12月31日。均以万元为单位，并需精确到小数点后两位，并提交近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年的财务报表。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部分评价指标需提供相关证明材料或复印件，请选择最能代表企业实力水平的证明材料提交。需要通过图片、视频等形式展示和证明的内容，可提交电子版证明材料，注意文件命名必须与相应指标名称、序号完全对应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（5）此表由企业填报完成并加盖公章后，由推荐单位进行初审，并出具审查意见。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（6）此表需提交纸质和电子版。需另附证明材料、说明材料的，按顺序依次附后。全部申报材料需装订成一册，以白色A4纸做封面，沿长边装订（请勿使用活页等松散结构装订）。电子版以优（光）盘形式提供。</w:t>
      </w:r>
    </w:p>
    <w:p>
      <w:pPr>
        <w:spacing w:line="594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6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36"/>
              </w:rPr>
              <w:t>申报皖美品牌示范企业承诺书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634" w:type="dxa"/>
            <w:vAlign w:val="center"/>
          </w:tcPr>
          <w:p>
            <w:pPr>
              <w:ind w:firstLine="560" w:firstLineChars="200"/>
              <w:rPr>
                <w:color w:val="auto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1. 本单位自愿申报皖美品牌示范企业，如实提供申报材料，保证各项数据、信息真实可查。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2. 遵守公平公正的原则，不采用不正当手段干扰皖美品牌示范企业评价工作。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3. 申报材料以统一格式编制，按规定程序通过各市、省直管县（市）市场监管局初审推荐后报送。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4. 积极配合评价认定、异议调查、颁证表彰、跟踪分析等皖美品牌示范企业各项管理工作。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 xml:space="preserve">申报单位（公章）：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 xml:space="preserve">负责人签字： </w:t>
            </w:r>
          </w:p>
          <w:p>
            <w:pPr>
              <w:ind w:firstLine="6720" w:firstLineChars="2400"/>
              <w:rPr>
                <w:rFonts w:hint="eastAsia" w:ascii="宋体" w:hAnsi="宋体" w:cs="宋体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6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36"/>
              </w:rPr>
              <w:t>推荐单位审查意见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634" w:type="dxa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color w:val="auto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推荐单位（公章）：                     负责人签字：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 xml:space="preserve">                                             日期：</w:t>
            </w:r>
          </w:p>
          <w:p>
            <w:pPr>
              <w:ind w:firstLine="560" w:firstLineChars="200"/>
              <w:rPr>
                <w:color w:val="auto"/>
                <w:sz w:val="28"/>
                <w:szCs w:val="36"/>
              </w:rPr>
            </w:pPr>
            <w:r>
              <w:rPr>
                <w:color w:val="auto"/>
                <w:sz w:val="28"/>
                <w:szCs w:val="36"/>
              </w:rPr>
              <w:t xml:space="preserve"> </w:t>
            </w:r>
          </w:p>
        </w:tc>
      </w:tr>
    </w:tbl>
    <w:p>
      <w:pPr>
        <w:spacing w:before="156" w:beforeLines="50" w:line="594" w:lineRule="exact"/>
        <w:jc w:val="center"/>
        <w:rPr>
          <w:rFonts w:ascii="方正小标宋简体" w:hAnsi="宋体" w:eastAsia="方正小标宋简体" w:cs="方正小标宋简体"/>
          <w:color w:val="auto"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before="156" w:beforeLines="50" w:line="360" w:lineRule="auto"/>
        <w:jc w:val="center"/>
        <w:rPr>
          <w:rFonts w:ascii="方正小标宋简体" w:hAnsi="宋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color w:val="auto"/>
          <w:sz w:val="32"/>
          <w:szCs w:val="32"/>
        </w:rPr>
        <w:t xml:space="preserve">目 </w:t>
      </w:r>
      <w:r>
        <w:rPr>
          <w:rFonts w:ascii="方正小标宋简体" w:hAnsi="宋体" w:eastAsia="方正小标宋简体" w:cs="方正小标宋简体"/>
          <w:color w:val="auto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auto"/>
          <w:sz w:val="32"/>
          <w:szCs w:val="32"/>
        </w:rPr>
        <w:t>录</w:t>
      </w:r>
    </w:p>
    <w:p>
      <w:pPr>
        <w:spacing w:line="360" w:lineRule="auto"/>
        <w:jc w:val="distribute"/>
        <w:rPr>
          <w:rFonts w:ascii="宋体" w:hAnsi="宋体" w:cs="宋体"/>
          <w:color w:val="auto"/>
          <w:szCs w:val="24"/>
        </w:rPr>
      </w:pPr>
    </w:p>
    <w:p>
      <w:pPr>
        <w:spacing w:line="336" w:lineRule="auto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一、基本信息</w:t>
      </w:r>
      <w:r>
        <w:rPr>
          <w:rFonts w:hint="eastAsia" w:ascii="宋体" w:hAnsi="宋体" w:cs="宋体"/>
          <w:color w:val="auto"/>
          <w:szCs w:val="24"/>
        </w:rPr>
        <w:t>…………………………………………………………………………………………（页码）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jc w:val="center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1.1</w:t>
      </w:r>
      <w:r>
        <w:rPr>
          <w:rFonts w:hint="eastAsia" w:ascii="宋体" w:hAnsi="宋体" w:cs="宋体"/>
          <w:color w:val="auto"/>
          <w:szCs w:val="24"/>
        </w:rPr>
        <w:t>商标证书及可能需提供的附属证明材料…………………………………………………（页码）</w:t>
      </w:r>
    </w:p>
    <w:p>
      <w:pPr>
        <w:spacing w:line="336" w:lineRule="auto"/>
        <w:ind w:firstLine="420" w:firstLineChars="200"/>
        <w:jc w:val="center"/>
        <w:rPr>
          <w:rFonts w:hint="eastAsia"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1.2</w:t>
      </w:r>
      <w:r>
        <w:rPr>
          <w:rFonts w:hint="eastAsia" w:ascii="宋体" w:hAnsi="宋体" w:cs="宋体"/>
          <w:color w:val="auto"/>
          <w:szCs w:val="24"/>
        </w:rPr>
        <w:t>首席质量官培训及聘用证明………………………………………………………………（页码）</w:t>
      </w:r>
    </w:p>
    <w:p>
      <w:pPr>
        <w:spacing w:line="336" w:lineRule="auto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二、财务指标…………………………………………………………………………………………（页码）</w:t>
      </w:r>
    </w:p>
    <w:p>
      <w:pPr>
        <w:spacing w:line="336" w:lineRule="auto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三、综合指标…………………………………………………………………………………………（页码）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3.1</w:t>
      </w:r>
      <w:r>
        <w:rPr>
          <w:rFonts w:hint="eastAsia" w:ascii="宋体" w:hAnsi="宋体" w:cs="宋体"/>
          <w:color w:val="auto"/>
          <w:szCs w:val="24"/>
        </w:rPr>
        <w:t>品牌战略和方针……………………………………………………………………………（页码）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3.2</w:t>
      </w:r>
      <w:r>
        <w:rPr>
          <w:rFonts w:hint="eastAsia" w:ascii="宋体" w:hAnsi="宋体" w:cs="宋体"/>
          <w:color w:val="auto"/>
          <w:szCs w:val="24"/>
        </w:rPr>
        <w:t>资源保障……………………………………………………………………………………（页码）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3.3</w:t>
      </w:r>
      <w:r>
        <w:rPr>
          <w:rFonts w:hint="eastAsia" w:ascii="宋体" w:hAnsi="宋体" w:cs="宋体"/>
          <w:color w:val="auto"/>
          <w:szCs w:val="24"/>
        </w:rPr>
        <w:t>标准化水平…………………………………………………………………………………（页码）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3</w:t>
      </w:r>
      <w:r>
        <w:rPr>
          <w:rFonts w:ascii="宋体" w:hAnsi="宋体" w:cs="宋体"/>
          <w:color w:val="auto"/>
          <w:szCs w:val="24"/>
        </w:rPr>
        <w:t>.4</w:t>
      </w:r>
      <w:r>
        <w:rPr>
          <w:rFonts w:hint="eastAsia" w:ascii="宋体" w:hAnsi="宋体" w:cs="宋体"/>
          <w:color w:val="auto"/>
          <w:szCs w:val="24"/>
        </w:rPr>
        <w:t>认证…………………………………………………………………………………………（页码）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3.5</w:t>
      </w:r>
      <w:r>
        <w:rPr>
          <w:rFonts w:hint="eastAsia" w:ascii="宋体" w:hAnsi="宋体" w:cs="宋体"/>
          <w:color w:val="auto"/>
          <w:szCs w:val="24"/>
        </w:rPr>
        <w:t>质量管理……………………………………………………………………………………（页码）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3.6</w:t>
      </w:r>
      <w:r>
        <w:rPr>
          <w:rFonts w:hint="eastAsia" w:ascii="宋体" w:hAnsi="宋体" w:cs="宋体"/>
          <w:color w:val="auto"/>
          <w:szCs w:val="24"/>
        </w:rPr>
        <w:t>服务环境与设施……………………………………………………………………………（页码）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3.7</w:t>
      </w:r>
      <w:r>
        <w:rPr>
          <w:rFonts w:hint="eastAsia" w:ascii="宋体" w:hAnsi="宋体" w:cs="宋体"/>
          <w:color w:val="auto"/>
          <w:szCs w:val="24"/>
        </w:rPr>
        <w:t>服务人员……………………………………………………………………………………（页码）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3.8</w:t>
      </w:r>
      <w:r>
        <w:rPr>
          <w:rFonts w:hint="eastAsia" w:ascii="宋体" w:hAnsi="宋体" w:cs="宋体"/>
          <w:color w:val="auto"/>
          <w:szCs w:val="24"/>
        </w:rPr>
        <w:t>服务过程……………………………………………………………………………………（页码）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3.9</w:t>
      </w:r>
      <w:r>
        <w:rPr>
          <w:rFonts w:hint="eastAsia" w:ascii="宋体" w:hAnsi="宋体" w:cs="宋体"/>
          <w:color w:val="auto"/>
          <w:szCs w:val="24"/>
        </w:rPr>
        <w:t>创新投入……………………………………………………………………………………（页码）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3.10</w:t>
      </w:r>
      <w:r>
        <w:rPr>
          <w:rFonts w:hint="eastAsia" w:ascii="宋体" w:hAnsi="宋体" w:cs="宋体"/>
          <w:color w:val="auto"/>
          <w:szCs w:val="24"/>
        </w:rPr>
        <w:t>创新活动……………………………………………………………………………………（页码）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3.11</w:t>
      </w:r>
      <w:r>
        <w:rPr>
          <w:rFonts w:hint="eastAsia" w:ascii="宋体" w:hAnsi="宋体" w:cs="宋体"/>
          <w:color w:val="auto"/>
          <w:szCs w:val="24"/>
        </w:rPr>
        <w:t>创新成果……………………………………………………………………………………（页码）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3.12</w:t>
      </w:r>
      <w:r>
        <w:rPr>
          <w:rFonts w:hint="eastAsia" w:ascii="宋体" w:hAnsi="宋体" w:cs="宋体"/>
          <w:color w:val="auto"/>
          <w:szCs w:val="24"/>
        </w:rPr>
        <w:t>服务满意度…………………………………………………………………………………（页码）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3.13</w:t>
      </w:r>
      <w:r>
        <w:rPr>
          <w:rFonts w:hint="eastAsia" w:ascii="宋体" w:hAnsi="宋体" w:cs="宋体"/>
          <w:color w:val="auto"/>
          <w:szCs w:val="24"/>
        </w:rPr>
        <w:t>标杆对比、绩效测量、实施改进…………………………………………………………（页码）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 xml:space="preserve">3.14 </w:t>
      </w:r>
      <w:r>
        <w:rPr>
          <w:rFonts w:hint="eastAsia" w:ascii="宋体" w:hAnsi="宋体" w:cs="宋体"/>
          <w:color w:val="auto"/>
          <w:szCs w:val="24"/>
        </w:rPr>
        <w:t>品牌价值评价……………………………………………………………………………（页码）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3.15</w:t>
      </w:r>
      <w:r>
        <w:rPr>
          <w:rFonts w:hint="eastAsia" w:ascii="宋体" w:hAnsi="宋体" w:cs="宋体"/>
          <w:color w:val="auto"/>
          <w:szCs w:val="24"/>
        </w:rPr>
        <w:t>品牌文化……………………………………………………………………………………（页码）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3.16</w:t>
      </w:r>
      <w:r>
        <w:rPr>
          <w:rFonts w:hint="eastAsia" w:ascii="宋体" w:hAnsi="宋体" w:cs="宋体"/>
          <w:color w:val="auto"/>
          <w:szCs w:val="24"/>
        </w:rPr>
        <w:t>品牌传播……………………………………………………………………………………（页码）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3.17</w:t>
      </w:r>
      <w:r>
        <w:rPr>
          <w:rFonts w:hint="eastAsia" w:ascii="宋体" w:hAnsi="宋体" w:cs="宋体"/>
          <w:color w:val="auto"/>
          <w:szCs w:val="24"/>
        </w:rPr>
        <w:t>品牌跨区域发展………………………………………………………………………… 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color w:val="auto"/>
          <w:szCs w:val="24"/>
        </w:rPr>
        <w:t>3.18</w:t>
      </w:r>
      <w:r>
        <w:rPr>
          <w:rFonts w:hint="eastAsia" w:ascii="宋体" w:hAnsi="宋体" w:cs="宋体"/>
          <w:color w:val="auto"/>
          <w:szCs w:val="24"/>
        </w:rPr>
        <w:t>品牌保护……………………………………………………………………………………（页码）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3</w:t>
      </w:r>
      <w:r>
        <w:rPr>
          <w:rFonts w:ascii="宋体" w:hAnsi="宋体" w:cs="宋体"/>
          <w:color w:val="auto"/>
          <w:szCs w:val="24"/>
        </w:rPr>
        <w:t>.19</w:t>
      </w:r>
      <w:r>
        <w:rPr>
          <w:rFonts w:hint="eastAsia" w:ascii="宋体" w:hAnsi="宋体" w:cs="宋体"/>
          <w:color w:val="auto"/>
          <w:szCs w:val="24"/>
        </w:rPr>
        <w:t>品牌更新品牌延伸…………………………………………………………………………（页码）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3</w:t>
      </w:r>
      <w:r>
        <w:rPr>
          <w:rFonts w:ascii="宋体" w:hAnsi="宋体" w:cs="宋体"/>
          <w:color w:val="auto"/>
          <w:szCs w:val="24"/>
        </w:rPr>
        <w:t>.20</w:t>
      </w:r>
      <w:r>
        <w:rPr>
          <w:rFonts w:hint="eastAsia" w:ascii="宋体" w:hAnsi="宋体" w:cs="宋体"/>
          <w:color w:val="auto"/>
          <w:szCs w:val="24"/>
        </w:rPr>
        <w:t>信用…………………………………………………………………………………………（页码）</w:t>
      </w:r>
    </w:p>
    <w:p>
      <w:pPr>
        <w:spacing w:line="336" w:lineRule="auto"/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3</w:t>
      </w:r>
      <w:r>
        <w:rPr>
          <w:rFonts w:ascii="宋体" w:hAnsi="宋体" w:cs="宋体"/>
          <w:color w:val="auto"/>
          <w:szCs w:val="24"/>
        </w:rPr>
        <w:t>.21</w:t>
      </w:r>
      <w:r>
        <w:rPr>
          <w:rFonts w:hint="eastAsia" w:ascii="宋体" w:hAnsi="宋体" w:cs="宋体"/>
          <w:color w:val="auto"/>
          <w:szCs w:val="24"/>
        </w:rPr>
        <w:t>社会责任……………………………………………………………………………………（页码）</w:t>
      </w:r>
    </w:p>
    <w:p>
      <w:pPr>
        <w:spacing w:line="336" w:lineRule="auto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四、财务报表…………………………………………………………………………………………（页码）</w:t>
      </w:r>
    </w:p>
    <w:p>
      <w:pPr>
        <w:spacing w:before="156" w:beforeLines="50" w:line="594" w:lineRule="exact"/>
        <w:jc w:val="center"/>
        <w:rPr>
          <w:rFonts w:hint="eastAsia" w:ascii="黑体" w:hAnsi="黑体" w:eastAsia="黑体" w:cs="黑体"/>
          <w:color w:val="auto"/>
          <w:szCs w:val="32"/>
        </w:rPr>
      </w:pPr>
    </w:p>
    <w:p>
      <w:pPr>
        <w:spacing w:before="156" w:beforeLines="50" w:line="594" w:lineRule="exact"/>
        <w:jc w:val="center"/>
        <w:rPr>
          <w:rFonts w:hint="eastAsia" w:ascii="黑体" w:hAnsi="黑体" w:eastAsia="黑体" w:cs="黑体"/>
          <w:color w:val="auto"/>
          <w:sz w:val="28"/>
          <w:szCs w:val="44"/>
        </w:rPr>
      </w:pPr>
      <w:r>
        <w:rPr>
          <w:rFonts w:hint="eastAsia" w:ascii="黑体" w:hAnsi="黑体" w:eastAsia="黑体" w:cs="黑体"/>
          <w:color w:val="auto"/>
          <w:sz w:val="28"/>
          <w:szCs w:val="44"/>
        </w:rPr>
        <w:t>一、基本信息</w:t>
      </w:r>
    </w:p>
    <w:tbl>
      <w:tblPr>
        <w:tblStyle w:val="7"/>
        <w:tblW w:w="9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34"/>
        <w:gridCol w:w="1867"/>
        <w:gridCol w:w="1818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90" w:type="dxa"/>
            <w:vAlign w:val="center"/>
          </w:tcPr>
          <w:p>
            <w:pPr>
              <w:ind w:right="-38" w:rightChars="-18"/>
              <w:jc w:val="left"/>
              <w:rPr>
                <w:rFonts w:ascii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企业名称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ind w:right="-38" w:rightChars="-18"/>
              <w:jc w:val="lef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right="-38" w:rightChars="-18"/>
              <w:jc w:val="left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注册地</w:t>
            </w:r>
          </w:p>
        </w:tc>
        <w:tc>
          <w:tcPr>
            <w:tcW w:w="2904" w:type="dxa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90" w:type="dxa"/>
            <w:vAlign w:val="center"/>
          </w:tcPr>
          <w:p>
            <w:pPr>
              <w:ind w:right="-38" w:rightChars="-18"/>
              <w:jc w:val="left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境内使用的主导商标及首次注册时间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ind w:right="-38" w:rightChars="-18"/>
              <w:jc w:val="lef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right="-38" w:rightChars="-18"/>
              <w:jc w:val="left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境外使用的主导商标及首次注册时间、地点</w:t>
            </w:r>
          </w:p>
        </w:tc>
        <w:tc>
          <w:tcPr>
            <w:tcW w:w="2904" w:type="dxa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ind w:right="-38" w:rightChars="-18"/>
              <w:jc w:val="left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主营服务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ind w:right="-38" w:rightChars="-18"/>
              <w:jc w:val="left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服务项目1：____ 比重___%</w:t>
            </w:r>
          </w:p>
          <w:p>
            <w:pPr>
              <w:ind w:right="-38" w:rightChars="-18"/>
              <w:jc w:val="left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服务项目2：____ 比重___%</w:t>
            </w:r>
          </w:p>
          <w:p>
            <w:pPr>
              <w:ind w:right="-38" w:rightChars="-18"/>
              <w:jc w:val="left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服务项目3：____ 比重___%</w:t>
            </w:r>
          </w:p>
          <w:p>
            <w:pPr>
              <w:ind w:right="-38" w:rightChars="-18"/>
              <w:jc w:val="left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其 </w:t>
            </w:r>
            <w:r>
              <w:rPr>
                <w:rFonts w:ascii="宋体" w:hAnsi="宋体" w:cs="宋体"/>
                <w:color w:val="auto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他：____  比重___%</w:t>
            </w:r>
          </w:p>
        </w:tc>
        <w:tc>
          <w:tcPr>
            <w:tcW w:w="1818" w:type="dxa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所属行业及代码</w:t>
            </w:r>
          </w:p>
        </w:tc>
        <w:tc>
          <w:tcPr>
            <w:tcW w:w="2904" w:type="dxa"/>
            <w:vAlign w:val="top"/>
          </w:tcPr>
          <w:p>
            <w:pPr>
              <w:ind w:right="-38" w:rightChars="-18"/>
              <w:jc w:val="left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color w:val="auto"/>
                <w:sz w:val="18"/>
                <w:szCs w:val="20"/>
              </w:rPr>
              <w:t>（</w:t>
            </w:r>
            <w:r>
              <w:rPr>
                <w:rFonts w:hint="eastAsia"/>
                <w:color w:val="auto"/>
                <w:sz w:val="18"/>
                <w:szCs w:val="20"/>
              </w:rPr>
              <w:t>说明：按照本企业的主要经济活动，依据</w:t>
            </w:r>
            <w:r>
              <w:rPr>
                <w:color w:val="auto"/>
                <w:sz w:val="18"/>
                <w:szCs w:val="20"/>
              </w:rPr>
              <w:t>GB/T4754填写，代码精确到中类，即：字母+三位数字）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员工总数：</w:t>
            </w:r>
            <w:r>
              <w:rPr>
                <w:rFonts w:ascii="宋体" w:hAnsi="宋体" w:cs="宋体"/>
                <w:color w:val="auto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auto"/>
                <w:szCs w:val="24"/>
              </w:rPr>
              <w:t xml:space="preserve">  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人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研发人员数：（   </w:t>
            </w:r>
            <w:r>
              <w:rPr>
                <w:rFonts w:ascii="宋体" w:hAnsi="宋体" w:cs="宋体"/>
                <w:color w:val="auto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）人</w:t>
            </w:r>
          </w:p>
        </w:tc>
        <w:tc>
          <w:tcPr>
            <w:tcW w:w="2904" w:type="dxa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境外雇员数：</w:t>
            </w:r>
            <w:r>
              <w:rPr>
                <w:rFonts w:ascii="宋体" w:hAnsi="宋体" w:cs="宋体"/>
                <w:color w:val="auto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auto"/>
                <w:szCs w:val="24"/>
              </w:rPr>
              <w:t xml:space="preserve">  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姓名</w:t>
            </w:r>
          </w:p>
        </w:tc>
        <w:tc>
          <w:tcPr>
            <w:tcW w:w="1867" w:type="dxa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18"/>
              </w:rPr>
            </w:pPr>
          </w:p>
        </w:tc>
        <w:tc>
          <w:tcPr>
            <w:tcW w:w="1818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职务</w:t>
            </w:r>
          </w:p>
        </w:tc>
        <w:tc>
          <w:tcPr>
            <w:tcW w:w="2904" w:type="dxa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电话</w:t>
            </w:r>
          </w:p>
        </w:tc>
        <w:tc>
          <w:tcPr>
            <w:tcW w:w="1867" w:type="dxa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18"/>
              </w:rPr>
            </w:pPr>
          </w:p>
        </w:tc>
        <w:tc>
          <w:tcPr>
            <w:tcW w:w="1818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手机</w:t>
            </w:r>
          </w:p>
        </w:tc>
        <w:tc>
          <w:tcPr>
            <w:tcW w:w="2904" w:type="dxa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18"/>
              </w:rPr>
            </w:pPr>
          </w:p>
        </w:tc>
        <w:tc>
          <w:tcPr>
            <w:tcW w:w="1818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通讯地址</w:t>
            </w:r>
          </w:p>
        </w:tc>
        <w:tc>
          <w:tcPr>
            <w:tcW w:w="2904" w:type="dxa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0" w:type="dxa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首席质量官</w:t>
            </w:r>
          </w:p>
        </w:tc>
        <w:tc>
          <w:tcPr>
            <w:tcW w:w="7723" w:type="dxa"/>
            <w:gridSpan w:val="4"/>
            <w:vAlign w:val="center"/>
          </w:tcPr>
          <w:p>
            <w:pPr>
              <w:ind w:right="-38" w:rightChars="-18"/>
              <w:jc w:val="left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是否已参加培训：□是，□否；</w:t>
            </w:r>
          </w:p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是 否 已 聘 用：□是，□否。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企业性质</w:t>
            </w:r>
          </w:p>
        </w:tc>
        <w:tc>
          <w:tcPr>
            <w:tcW w:w="7723" w:type="dxa"/>
            <w:gridSpan w:val="4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□国有企业</w:t>
            </w:r>
            <w:r>
              <w:rPr>
                <w:rFonts w:ascii="宋体" w:hAnsi="宋体" w:cs="宋体"/>
                <w:color w:val="auto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□集体企业 </w:t>
            </w:r>
            <w:r>
              <w:rPr>
                <w:rFonts w:ascii="宋体" w:hAnsi="宋体" w:cs="宋体"/>
                <w:color w:val="auto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□私营企业 </w:t>
            </w:r>
            <w:r>
              <w:rPr>
                <w:rFonts w:ascii="宋体" w:hAnsi="宋体" w:cs="宋体"/>
                <w:color w:val="auto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□合资企业 </w:t>
            </w:r>
            <w:r>
              <w:rPr>
                <w:rFonts w:ascii="宋体" w:hAnsi="宋体" w:cs="宋体"/>
                <w:color w:val="auto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□其他</w:t>
            </w:r>
            <w:r>
              <w:rPr>
                <w:rFonts w:hint="eastAsia" w:ascii="宋体" w:hAnsi="宋体" w:cs="宋体"/>
                <w:color w:val="auto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1" w:hRule="atLeast"/>
          <w:jc w:val="center"/>
        </w:trPr>
        <w:tc>
          <w:tcPr>
            <w:tcW w:w="9213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企业简介：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（企业主营业务及服务/产品的性能、特色；注册时间、注册资本、经营规模和效益；销售业绩及业务网点建设；在行业中的市场地位；企业的主要优势及特点/亮点；发展运营中存在的困难或问题等。不超过1</w:t>
            </w:r>
            <w:r>
              <w:rPr>
                <w:rFonts w:ascii="宋体" w:hAnsi="宋体" w:cs="宋体"/>
                <w:color w:val="auto"/>
                <w:szCs w:val="21"/>
              </w:rPr>
              <w:t>000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字）</w:t>
            </w:r>
          </w:p>
        </w:tc>
      </w:tr>
    </w:tbl>
    <w:p>
      <w:pPr>
        <w:spacing w:before="156" w:beforeLines="50" w:line="594" w:lineRule="exact"/>
        <w:jc w:val="center"/>
        <w:rPr>
          <w:rFonts w:ascii="黑体" w:hAnsi="黑体" w:eastAsia="黑体" w:cs="黑体"/>
          <w:color w:val="auto"/>
          <w:sz w:val="28"/>
          <w:szCs w:val="44"/>
        </w:rPr>
      </w:pPr>
      <w:r>
        <w:rPr>
          <w:rFonts w:hint="eastAsia" w:ascii="黑体" w:hAnsi="黑体" w:eastAsia="黑体" w:cs="黑体"/>
          <w:color w:val="auto"/>
          <w:sz w:val="28"/>
          <w:szCs w:val="44"/>
        </w:rPr>
        <w:t>二、财务指标（单位：万元人民币）</w:t>
      </w:r>
    </w:p>
    <w:tbl>
      <w:tblPr>
        <w:tblStyle w:val="7"/>
        <w:tblW w:w="7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714"/>
        <w:gridCol w:w="171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指标名称</w:t>
            </w:r>
          </w:p>
        </w:tc>
        <w:tc>
          <w:tcPr>
            <w:tcW w:w="1714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24"/>
              </w:rPr>
            </w:pPr>
            <w:r>
              <w:rPr>
                <w:rFonts w:ascii="宋体" w:hAnsi="宋体" w:cs="宋体"/>
                <w:color w:val="auto"/>
                <w:szCs w:val="24"/>
              </w:rPr>
              <w:t>2019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</w:t>
            </w:r>
          </w:p>
        </w:tc>
        <w:tc>
          <w:tcPr>
            <w:tcW w:w="1714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24"/>
              </w:rPr>
            </w:pPr>
            <w:r>
              <w:rPr>
                <w:rFonts w:ascii="宋体" w:hAnsi="宋体" w:cs="宋体"/>
                <w:color w:val="auto"/>
                <w:szCs w:val="24"/>
              </w:rPr>
              <w:t>2020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</w:t>
            </w:r>
          </w:p>
        </w:tc>
        <w:tc>
          <w:tcPr>
            <w:tcW w:w="1580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color w:val="auto"/>
                <w:szCs w:val="24"/>
              </w:rPr>
            </w:pPr>
            <w:r>
              <w:rPr>
                <w:rFonts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2</w:t>
            </w:r>
            <w:r>
              <w:rPr>
                <w:rFonts w:ascii="宋体" w:hAnsi="宋体" w:cs="宋体"/>
                <w:color w:val="auto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营业收入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营业成本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3.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税金及附加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4.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营业费用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5.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净利润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6.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利润总额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7.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纳税总额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8.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资产总额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9.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流动资产合计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10.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流动负债合计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11.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非流动资产合计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12.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非流动负债合计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13.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境外资产总额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14.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境外销售收入额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15.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出口额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16.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研发经费投入额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17.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品牌宣传推广投入额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18.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流动资产周转率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19.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资产保值增值率</w:t>
            </w:r>
          </w:p>
        </w:tc>
        <w:tc>
          <w:tcPr>
            <w:tcW w:w="1714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color w:val="auto"/>
                <w:szCs w:val="18"/>
              </w:rPr>
            </w:pPr>
          </w:p>
        </w:tc>
        <w:tc>
          <w:tcPr>
            <w:tcW w:w="1714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color w:val="auto"/>
                <w:szCs w:val="18"/>
              </w:rPr>
            </w:pPr>
          </w:p>
        </w:tc>
        <w:tc>
          <w:tcPr>
            <w:tcW w:w="1580" w:type="dxa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ascii="宋体" w:hAnsi="宋体" w:cs="宋体"/>
                <w:color w:val="auto"/>
                <w:spacing w:val="-14"/>
                <w:szCs w:val="24"/>
              </w:rPr>
              <w:t>20</w:t>
            </w:r>
            <w:r>
              <w:rPr>
                <w:rFonts w:ascii="宋体" w:cs="宋体"/>
                <w:color w:val="auto"/>
                <w:spacing w:val="-14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资产负债率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hint="eastAsia"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2</w:t>
            </w:r>
            <w:r>
              <w:rPr>
                <w:rFonts w:ascii="宋体" w:hAnsi="宋体" w:cs="宋体"/>
                <w:color w:val="auto"/>
                <w:spacing w:val="-1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总资产贡献率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32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hint="eastAsia" w:ascii="宋体" w:hAnsi="宋体" w:cs="宋体"/>
                <w:color w:val="auto"/>
                <w:spacing w:val="-1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2</w:t>
            </w:r>
            <w:r>
              <w:rPr>
                <w:rFonts w:ascii="宋体" w:hAnsi="宋体" w:cs="宋体"/>
                <w:color w:val="auto"/>
                <w:spacing w:val="-1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spacing w:val="-14"/>
                <w:szCs w:val="24"/>
              </w:rPr>
              <w:t>成本费用利润率</w:t>
            </w: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color w:val="auto"/>
                <w:spacing w:val="-14"/>
                <w:szCs w:val="24"/>
              </w:rPr>
            </w:pPr>
          </w:p>
        </w:tc>
      </w:tr>
    </w:tbl>
    <w:p>
      <w:pPr>
        <w:ind w:left="420" w:right="-38" w:rightChars="-18" w:hanging="420"/>
        <w:rPr>
          <w:rFonts w:ascii="宋体" w:hAnsi="宋体" w:cs="宋体"/>
          <w:strike/>
          <w:color w:val="auto"/>
          <w:spacing w:val="-14"/>
          <w:szCs w:val="24"/>
        </w:rPr>
        <w:sectPr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before="156" w:beforeLines="50" w:line="594" w:lineRule="exact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三、综合指标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3.1</w:t>
      </w:r>
      <w:r>
        <w:rPr>
          <w:rFonts w:hint="eastAsia" w:ascii="宋体" w:hAnsi="宋体" w:cs="宋体"/>
          <w:b/>
          <w:bCs/>
          <w:color w:val="auto"/>
          <w:szCs w:val="24"/>
        </w:rPr>
        <w:t>品牌战略和方针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请说明：(</w:t>
      </w:r>
      <w:r>
        <w:rPr>
          <w:rFonts w:ascii="宋体" w:hAnsi="宋体" w:cs="宋体"/>
          <w:color w:val="auto"/>
          <w:szCs w:val="24"/>
        </w:rPr>
        <w:t>1</w:t>
      </w:r>
      <w:r>
        <w:rPr>
          <w:rFonts w:hint="eastAsia" w:ascii="宋体" w:hAnsi="宋体" w:cs="宋体"/>
          <w:color w:val="auto"/>
          <w:szCs w:val="24"/>
        </w:rPr>
        <w:t>)品牌战略制定、部署和沟通情况；(</w:t>
      </w:r>
      <w:r>
        <w:rPr>
          <w:rFonts w:ascii="宋体" w:hAnsi="宋体" w:cs="宋体"/>
          <w:color w:val="auto"/>
          <w:szCs w:val="24"/>
        </w:rPr>
        <w:t>2)</w:t>
      </w:r>
      <w:r>
        <w:rPr>
          <w:rFonts w:hint="eastAsia" w:ascii="宋体" w:hAnsi="宋体" w:cs="宋体"/>
          <w:color w:val="auto"/>
          <w:szCs w:val="24"/>
        </w:rPr>
        <w:t>企业品牌定位情况；(</w:t>
      </w:r>
      <w:r>
        <w:rPr>
          <w:rFonts w:ascii="宋体" w:hAnsi="宋体" w:cs="宋体"/>
          <w:color w:val="auto"/>
          <w:szCs w:val="24"/>
        </w:rPr>
        <w:t>3)</w:t>
      </w:r>
      <w:r>
        <w:rPr>
          <w:rFonts w:hint="eastAsia" w:ascii="宋体" w:hAnsi="宋体" w:cs="宋体"/>
          <w:color w:val="auto"/>
          <w:szCs w:val="24"/>
        </w:rPr>
        <w:t>品牌名称、标识、包装、色彩、宣传语等品牌元素的设计情况。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字数不超过</w:t>
      </w:r>
      <w:r>
        <w:rPr>
          <w:rFonts w:ascii="宋体" w:hAnsi="宋体" w:cs="宋体"/>
          <w:color w:val="auto"/>
          <w:szCs w:val="24"/>
        </w:rPr>
        <w:t>1500</w:t>
      </w:r>
      <w:r>
        <w:rPr>
          <w:rFonts w:hint="eastAsia" w:ascii="宋体" w:hAnsi="宋体" w:cs="宋体"/>
          <w:color w:val="auto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3.2</w:t>
      </w:r>
      <w:r>
        <w:rPr>
          <w:rFonts w:hint="eastAsia" w:ascii="宋体" w:hAnsi="宋体" w:cs="宋体"/>
          <w:b/>
          <w:bCs/>
          <w:color w:val="auto"/>
          <w:szCs w:val="24"/>
        </w:rPr>
        <w:t>资源保障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请说明：(</w:t>
      </w:r>
      <w:r>
        <w:rPr>
          <w:rFonts w:ascii="宋体" w:hAnsi="宋体" w:cs="宋体"/>
          <w:color w:val="auto"/>
          <w:szCs w:val="24"/>
        </w:rPr>
        <w:t>1</w:t>
      </w:r>
      <w:r>
        <w:rPr>
          <w:rFonts w:hint="eastAsia" w:ascii="宋体" w:hAnsi="宋体" w:cs="宋体"/>
          <w:color w:val="auto"/>
          <w:szCs w:val="24"/>
        </w:rPr>
        <w:t>)品牌工作职能和人力资源配置情况；(</w:t>
      </w:r>
      <w:r>
        <w:rPr>
          <w:rFonts w:ascii="宋体" w:hAnsi="宋体" w:cs="宋体"/>
          <w:color w:val="auto"/>
          <w:szCs w:val="24"/>
        </w:rPr>
        <w:t>2</w:t>
      </w:r>
      <w:r>
        <w:rPr>
          <w:rFonts w:hint="eastAsia" w:ascii="宋体" w:hAnsi="宋体" w:cs="宋体"/>
          <w:color w:val="auto"/>
          <w:szCs w:val="24"/>
        </w:rPr>
        <w:t>)品牌维护、品牌宣传推广、固定资产改造升级等财务资源配置情况；(</w:t>
      </w:r>
      <w:r>
        <w:rPr>
          <w:rFonts w:ascii="宋体" w:hAnsi="宋体" w:cs="宋体"/>
          <w:color w:val="auto"/>
          <w:szCs w:val="24"/>
        </w:rPr>
        <w:t>3</w:t>
      </w:r>
      <w:r>
        <w:rPr>
          <w:rFonts w:hint="eastAsia" w:ascii="宋体" w:hAnsi="宋体" w:cs="宋体"/>
          <w:color w:val="auto"/>
          <w:szCs w:val="24"/>
        </w:rPr>
        <w:t>)品牌培育有关的自然资源配置情况；(</w:t>
      </w:r>
      <w:r>
        <w:rPr>
          <w:rFonts w:ascii="宋体" w:hAnsi="宋体" w:cs="宋体"/>
          <w:color w:val="auto"/>
          <w:szCs w:val="24"/>
        </w:rPr>
        <w:t>4</w:t>
      </w:r>
      <w:r>
        <w:rPr>
          <w:rFonts w:hint="eastAsia" w:ascii="宋体" w:hAnsi="宋体" w:cs="宋体"/>
          <w:color w:val="auto"/>
          <w:szCs w:val="24"/>
        </w:rPr>
        <w:t>)品牌培育有关的知识、信息和技术资源配置情况。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字数不超过</w:t>
      </w:r>
      <w:r>
        <w:rPr>
          <w:rFonts w:ascii="宋体" w:hAnsi="宋体" w:cs="宋体"/>
          <w:color w:val="auto"/>
          <w:szCs w:val="24"/>
        </w:rPr>
        <w:t>1500</w:t>
      </w:r>
      <w:r>
        <w:rPr>
          <w:rFonts w:hint="eastAsia" w:ascii="宋体" w:hAnsi="宋体" w:cs="宋体"/>
          <w:color w:val="auto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3.3</w:t>
      </w:r>
      <w:r>
        <w:rPr>
          <w:rFonts w:hint="eastAsia" w:ascii="宋体" w:hAnsi="宋体" w:cs="宋体"/>
          <w:b/>
          <w:bCs/>
          <w:color w:val="auto"/>
          <w:szCs w:val="24"/>
        </w:rPr>
        <w:t>标准化水平</w:t>
      </w:r>
    </w:p>
    <w:p>
      <w:pPr>
        <w:ind w:firstLine="420" w:firstLineChars="200"/>
        <w:rPr>
          <w:rFonts w:hint="eastAsia"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</w:t>
      </w:r>
      <w:r>
        <w:rPr>
          <w:rFonts w:ascii="宋体" w:hAnsi="宋体" w:cs="宋体"/>
          <w:color w:val="auto"/>
          <w:szCs w:val="24"/>
        </w:rPr>
        <w:t>选择</w:t>
      </w:r>
      <w:r>
        <w:rPr>
          <w:rFonts w:hint="eastAsia" w:ascii="宋体" w:hAnsi="宋体" w:cs="宋体"/>
          <w:color w:val="auto"/>
          <w:szCs w:val="24"/>
        </w:rPr>
        <w:t>、填写</w:t>
      </w:r>
      <w:r>
        <w:rPr>
          <w:rFonts w:ascii="宋体" w:hAnsi="宋体" w:cs="宋体"/>
          <w:color w:val="auto"/>
          <w:szCs w:val="24"/>
        </w:rPr>
        <w:t>以下信息，并</w:t>
      </w:r>
      <w:r>
        <w:rPr>
          <w:rFonts w:hint="eastAsia" w:ascii="宋体" w:hAnsi="宋体" w:cs="宋体"/>
          <w:color w:val="auto"/>
          <w:szCs w:val="24"/>
        </w:rPr>
        <w:t>附相关证明材料。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(</w:t>
      </w:r>
      <w:r>
        <w:rPr>
          <w:rFonts w:ascii="宋体" w:hAnsi="宋体" w:cs="宋体"/>
          <w:b/>
          <w:bCs/>
          <w:color w:val="auto"/>
          <w:szCs w:val="24"/>
        </w:rPr>
        <w:t>1)</w:t>
      </w:r>
      <w:r>
        <w:rPr>
          <w:rFonts w:hint="eastAsia" w:ascii="宋体" w:hAnsi="宋体" w:cs="宋体"/>
          <w:b/>
          <w:bCs/>
          <w:color w:val="auto"/>
          <w:szCs w:val="24"/>
        </w:rPr>
        <w:t>承担</w:t>
      </w:r>
      <w:r>
        <w:rPr>
          <w:rFonts w:ascii="宋体" w:hAnsi="宋体" w:cs="宋体"/>
          <w:b/>
          <w:bCs/>
          <w:color w:val="auto"/>
          <w:szCs w:val="24"/>
        </w:rPr>
        <w:t>或参与</w:t>
      </w:r>
      <w:r>
        <w:rPr>
          <w:rFonts w:hint="eastAsia" w:ascii="宋体" w:hAnsi="宋体" w:cs="宋体"/>
          <w:b/>
          <w:bCs/>
          <w:color w:val="auto"/>
          <w:szCs w:val="24"/>
        </w:rPr>
        <w:t>标准化技术委员会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□国际标准化技术委员会</w:t>
      </w:r>
      <w:r>
        <w:rPr>
          <w:rFonts w:ascii="宋体" w:hAnsi="宋体" w:cs="宋体"/>
          <w:color w:val="auto"/>
          <w:szCs w:val="24"/>
        </w:rPr>
        <w:t>(</w:t>
      </w:r>
      <w:r>
        <w:rPr>
          <w:rFonts w:hint="eastAsia" w:ascii="宋体" w:hAnsi="宋体" w:cs="宋体"/>
          <w:color w:val="auto"/>
          <w:szCs w:val="24"/>
        </w:rPr>
        <w:t>含分技术委员会</w:t>
      </w:r>
      <w:r>
        <w:rPr>
          <w:rFonts w:ascii="宋体" w:hAnsi="宋体" w:cs="宋体"/>
          <w:color w:val="auto"/>
          <w:szCs w:val="24"/>
        </w:rPr>
        <w:t>)</w:t>
      </w:r>
      <w:r>
        <w:rPr>
          <w:rFonts w:hint="eastAsia" w:ascii="宋体" w:hAnsi="宋体" w:cs="宋体"/>
          <w:color w:val="auto"/>
          <w:szCs w:val="24"/>
        </w:rPr>
        <w:t>：□秘书处；□委员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□国家标准化（分）技术委员会：□秘书处；□委员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□省级标准化技术委员会：</w:t>
      </w:r>
      <w:r>
        <w:rPr>
          <w:rFonts w:ascii="宋体" w:hAnsi="宋体" w:cs="宋体"/>
          <w:color w:val="auto"/>
          <w:szCs w:val="24"/>
        </w:rPr>
        <w:t>(</w:t>
      </w:r>
      <w:r>
        <w:rPr>
          <w:rFonts w:hint="eastAsia" w:ascii="宋体" w:hAnsi="宋体" w:cs="宋体"/>
          <w:color w:val="auto"/>
          <w:szCs w:val="24"/>
        </w:rPr>
        <w:t>□秘书处；□委员</w:t>
      </w:r>
      <w:r>
        <w:rPr>
          <w:rFonts w:ascii="宋体" w:hAnsi="宋体" w:cs="宋体"/>
          <w:color w:val="auto"/>
          <w:szCs w:val="24"/>
        </w:rPr>
        <w:t>)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□市级标准化技术委员会：</w:t>
      </w:r>
      <w:r>
        <w:rPr>
          <w:rFonts w:ascii="宋体" w:hAnsi="宋体" w:cs="宋体"/>
          <w:color w:val="auto"/>
          <w:szCs w:val="24"/>
        </w:rPr>
        <w:t>(</w:t>
      </w:r>
      <w:r>
        <w:rPr>
          <w:rFonts w:hint="eastAsia" w:ascii="宋体" w:hAnsi="宋体" w:cs="宋体"/>
          <w:color w:val="auto"/>
          <w:szCs w:val="24"/>
        </w:rPr>
        <w:t>□秘书处；□委员</w:t>
      </w:r>
      <w:r>
        <w:rPr>
          <w:rFonts w:ascii="宋体" w:hAnsi="宋体" w:cs="宋体"/>
          <w:color w:val="auto"/>
          <w:szCs w:val="24"/>
        </w:rPr>
        <w:t>)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(2)</w:t>
      </w:r>
      <w:r>
        <w:rPr>
          <w:rFonts w:hint="eastAsia" w:ascii="宋体" w:hAnsi="宋体" w:cs="宋体"/>
          <w:b/>
          <w:bCs/>
          <w:color w:val="auto"/>
          <w:szCs w:val="24"/>
        </w:rPr>
        <w:t>承担标准化试点(示范)工作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 xml:space="preserve">□国家级； </w:t>
      </w:r>
      <w:r>
        <w:rPr>
          <w:rFonts w:ascii="宋体" w:hAnsi="宋体" w:cs="宋体"/>
          <w:color w:val="auto"/>
          <w:szCs w:val="24"/>
        </w:rPr>
        <w:t xml:space="preserve">  </w:t>
      </w:r>
      <w:r>
        <w:rPr>
          <w:rFonts w:hint="eastAsia" w:ascii="宋体" w:hAnsi="宋体" w:cs="宋体"/>
          <w:color w:val="auto"/>
          <w:szCs w:val="24"/>
        </w:rPr>
        <w:t xml:space="preserve">□省级； </w:t>
      </w:r>
      <w:r>
        <w:rPr>
          <w:rFonts w:ascii="宋体" w:hAnsi="宋体" w:cs="宋体"/>
          <w:color w:val="auto"/>
          <w:szCs w:val="24"/>
        </w:rPr>
        <w:t xml:space="preserve">  </w:t>
      </w:r>
      <w:r>
        <w:rPr>
          <w:rFonts w:hint="eastAsia" w:ascii="宋体" w:hAnsi="宋体" w:cs="宋体"/>
          <w:color w:val="auto"/>
          <w:szCs w:val="24"/>
        </w:rPr>
        <w:t xml:space="preserve">□市级； </w:t>
      </w:r>
      <w:r>
        <w:rPr>
          <w:rFonts w:ascii="宋体" w:hAnsi="宋体" w:cs="宋体"/>
          <w:color w:val="auto"/>
          <w:szCs w:val="24"/>
        </w:rPr>
        <w:t xml:space="preserve">  </w:t>
      </w:r>
      <w:r>
        <w:rPr>
          <w:rFonts w:hint="eastAsia" w:ascii="宋体" w:hAnsi="宋体" w:cs="宋体"/>
          <w:color w:val="auto"/>
          <w:szCs w:val="24"/>
        </w:rPr>
        <w:t>□未承担试点示范工作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(3)</w:t>
      </w:r>
      <w:r>
        <w:rPr>
          <w:rFonts w:hint="eastAsia" w:ascii="宋体" w:hAnsi="宋体" w:cs="宋体"/>
          <w:b/>
          <w:bCs/>
          <w:color w:val="auto"/>
          <w:szCs w:val="24"/>
        </w:rPr>
        <w:t>标准化良好行为企业评价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□A</w:t>
      </w:r>
      <w:r>
        <w:rPr>
          <w:rFonts w:ascii="宋体" w:hAnsi="宋体" w:cs="宋体"/>
          <w:color w:val="auto"/>
          <w:szCs w:val="24"/>
        </w:rPr>
        <w:t>AAAA</w:t>
      </w:r>
      <w:r>
        <w:rPr>
          <w:rFonts w:hint="eastAsia" w:ascii="宋体" w:hAnsi="宋体" w:cs="宋体"/>
          <w:color w:val="auto"/>
          <w:szCs w:val="24"/>
        </w:rPr>
        <w:t>级；□A</w:t>
      </w:r>
      <w:r>
        <w:rPr>
          <w:rFonts w:ascii="宋体" w:hAnsi="宋体" w:cs="宋体"/>
          <w:color w:val="auto"/>
          <w:szCs w:val="24"/>
        </w:rPr>
        <w:t>AAA</w:t>
      </w:r>
      <w:r>
        <w:rPr>
          <w:rFonts w:hint="eastAsia" w:ascii="宋体" w:hAnsi="宋体" w:cs="宋体"/>
          <w:color w:val="auto"/>
          <w:szCs w:val="24"/>
        </w:rPr>
        <w:t>级；□A</w:t>
      </w:r>
      <w:r>
        <w:rPr>
          <w:rFonts w:ascii="宋体" w:hAnsi="宋体" w:cs="宋体"/>
          <w:color w:val="auto"/>
          <w:szCs w:val="24"/>
        </w:rPr>
        <w:t>AA</w:t>
      </w:r>
      <w:r>
        <w:rPr>
          <w:rFonts w:hint="eastAsia" w:ascii="宋体" w:hAnsi="宋体" w:cs="宋体"/>
          <w:color w:val="auto"/>
          <w:szCs w:val="24"/>
        </w:rPr>
        <w:t>级；□A</w:t>
      </w:r>
      <w:r>
        <w:rPr>
          <w:rFonts w:ascii="宋体" w:hAnsi="宋体" w:cs="宋体"/>
          <w:color w:val="auto"/>
          <w:szCs w:val="24"/>
        </w:rPr>
        <w:t>A</w:t>
      </w:r>
      <w:r>
        <w:rPr>
          <w:rFonts w:hint="eastAsia" w:ascii="宋体" w:hAnsi="宋体" w:cs="宋体"/>
          <w:color w:val="auto"/>
          <w:szCs w:val="24"/>
        </w:rPr>
        <w:t>级；□</w:t>
      </w:r>
      <w:r>
        <w:rPr>
          <w:rFonts w:ascii="宋体" w:hAnsi="宋体" w:cs="宋体"/>
          <w:color w:val="auto"/>
          <w:szCs w:val="24"/>
        </w:rPr>
        <w:t>A</w:t>
      </w:r>
      <w:r>
        <w:rPr>
          <w:rFonts w:hint="eastAsia" w:ascii="宋体" w:hAnsi="宋体" w:cs="宋体"/>
          <w:color w:val="auto"/>
          <w:szCs w:val="24"/>
        </w:rPr>
        <w:t>级；□未评价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(4)</w:t>
      </w:r>
      <w:r>
        <w:rPr>
          <w:rFonts w:hint="eastAsia" w:ascii="宋体" w:hAnsi="宋体" w:cs="宋体"/>
          <w:b/>
          <w:bCs/>
          <w:color w:val="auto"/>
          <w:szCs w:val="24"/>
        </w:rPr>
        <w:t>主持或参与标准制修订情况</w:t>
      </w:r>
    </w:p>
    <w:tbl>
      <w:tblPr>
        <w:tblStyle w:val="7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331"/>
        <w:gridCol w:w="315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序号</w:t>
            </w:r>
          </w:p>
        </w:tc>
        <w:tc>
          <w:tcPr>
            <w:tcW w:w="2331" w:type="dxa"/>
            <w:vAlign w:val="center"/>
          </w:tcPr>
          <w:p>
            <w:pPr>
              <w:pStyle w:val="3"/>
              <w:spacing w:before="0" w:after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标准号</w:t>
            </w:r>
          </w:p>
        </w:tc>
        <w:tc>
          <w:tcPr>
            <w:tcW w:w="3150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标准名称</w:t>
            </w:r>
          </w:p>
        </w:tc>
        <w:tc>
          <w:tcPr>
            <w:tcW w:w="2126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在起草单位中的位次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1</w:t>
            </w:r>
          </w:p>
        </w:tc>
        <w:tc>
          <w:tcPr>
            <w:tcW w:w="2331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2</w:t>
            </w:r>
          </w:p>
        </w:tc>
        <w:tc>
          <w:tcPr>
            <w:tcW w:w="2331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……</w:t>
            </w:r>
          </w:p>
        </w:tc>
        <w:tc>
          <w:tcPr>
            <w:tcW w:w="2331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</w:tbl>
    <w:p>
      <w:pPr>
        <w:spacing w:before="120"/>
        <w:ind w:firstLine="422" w:firstLineChars="200"/>
        <w:rPr>
          <w:rFonts w:hint="eastAsia"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(5)</w:t>
      </w:r>
      <w:r>
        <w:rPr>
          <w:rFonts w:hint="eastAsia" w:ascii="宋体" w:hAnsi="宋体" w:cs="宋体"/>
          <w:b/>
          <w:bCs/>
          <w:color w:val="auto"/>
          <w:szCs w:val="24"/>
        </w:rPr>
        <w:t>标准技术水平（主要服务执行标准）</w:t>
      </w:r>
    </w:p>
    <w:tbl>
      <w:tblPr>
        <w:tblStyle w:val="7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268"/>
        <w:gridCol w:w="226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服务名称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执行标准名称及标准号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关键指标/参数</w:t>
            </w: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  <w:vertAlign w:val="superscript"/>
              </w:rPr>
              <w:t>[注1</w:t>
            </w:r>
            <w:r>
              <w:rPr>
                <w:rFonts w:hint="default" w:cs="宋体"/>
                <w:b w:val="0"/>
                <w:color w:val="auto"/>
                <w:kern w:val="2"/>
                <w:sz w:val="21"/>
                <w:szCs w:val="24"/>
                <w:vertAlign w:val="superscript"/>
              </w:rPr>
              <w:t>]</w:t>
            </w:r>
          </w:p>
        </w:tc>
        <w:tc>
          <w:tcPr>
            <w:tcW w:w="2063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标准对比情况</w:t>
            </w: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  <w:vertAlign w:val="superscript"/>
              </w:rPr>
              <w:t>[注</w:t>
            </w:r>
            <w:r>
              <w:rPr>
                <w:rFonts w:hint="default" w:cs="宋体"/>
                <w:b w:val="0"/>
                <w:color w:val="auto"/>
                <w:kern w:val="2"/>
                <w:sz w:val="21"/>
                <w:szCs w:val="24"/>
                <w:vertAlign w:val="superscript"/>
              </w:rPr>
              <w:t>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vAlign w:val="top"/>
          </w:tcPr>
          <w:p>
            <w:pPr>
              <w:pStyle w:val="3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3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3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3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vAlign w:val="top"/>
          </w:tcPr>
          <w:p>
            <w:pPr>
              <w:pStyle w:val="3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3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3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3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6" w:type="dxa"/>
            <w:gridSpan w:val="4"/>
            <w:vAlign w:val="top"/>
          </w:tcPr>
          <w:p>
            <w:pPr>
              <w:rPr>
                <w:rFonts w:ascii="宋体" w:hAnsi="宋体" w:cs="宋体"/>
                <w:color w:val="auto"/>
                <w:sz w:val="18"/>
                <w:szCs w:val="21"/>
              </w:rPr>
            </w:pPr>
            <w:r>
              <w:rPr>
                <w:rFonts w:hint="eastAsia" w:cs="宋体"/>
                <w:b/>
                <w:color w:val="auto"/>
                <w:sz w:val="18"/>
                <w:szCs w:val="21"/>
              </w:rPr>
              <w:t>注1:</w:t>
            </w:r>
            <w:r>
              <w:rPr>
                <w:rFonts w:hint="eastAsia" w:cs="宋体"/>
                <w:bCs/>
                <w:color w:val="auto"/>
                <w:sz w:val="18"/>
                <w:szCs w:val="21"/>
              </w:rPr>
              <w:t>如</w:t>
            </w:r>
            <w:r>
              <w:rPr>
                <w:rFonts w:hint="eastAsia" w:ascii="宋体" w:hAnsi="宋体" w:cs="宋体"/>
                <w:color w:val="auto"/>
                <w:sz w:val="18"/>
                <w:szCs w:val="21"/>
              </w:rPr>
              <w:t>执行企业标准，应说明关键指标、参数与国标、行标等对比水平。</w:t>
            </w:r>
          </w:p>
          <w:p>
            <w:pPr>
              <w:rPr>
                <w:rFonts w:ascii="宋体" w:hAnsi="宋体" w:cs="宋体"/>
                <w:color w:val="auto"/>
                <w:sz w:val="18"/>
                <w:szCs w:val="21"/>
              </w:rPr>
            </w:pPr>
            <w:r>
              <w:rPr>
                <w:rFonts w:hint="eastAsia" w:cs="宋体"/>
                <w:b/>
                <w:color w:val="auto"/>
                <w:sz w:val="18"/>
                <w:szCs w:val="21"/>
              </w:rPr>
              <w:t>注2:</w:t>
            </w:r>
            <w:r>
              <w:rPr>
                <w:rFonts w:cs="宋体"/>
                <w:bCs/>
                <w:color w:val="auto"/>
                <w:sz w:val="18"/>
                <w:szCs w:val="21"/>
              </w:rPr>
              <w:t>标准对比情况：</w:t>
            </w:r>
            <w:r>
              <w:rPr>
                <w:rFonts w:ascii="宋体" w:hAnsi="宋体" w:cs="宋体"/>
                <w:color w:val="auto"/>
                <w:sz w:val="18"/>
                <w:szCs w:val="21"/>
              </w:rPr>
              <w:t>a.</w:t>
            </w:r>
            <w:r>
              <w:rPr>
                <w:rFonts w:hint="eastAsia" w:ascii="宋体" w:hAnsi="宋体" w:cs="宋体"/>
                <w:color w:val="auto"/>
                <w:sz w:val="18"/>
                <w:szCs w:val="21"/>
              </w:rPr>
              <w:t>达到或超过国际标准、国外先进标准；</w:t>
            </w:r>
            <w:r>
              <w:rPr>
                <w:rFonts w:ascii="宋体" w:hAnsi="宋体" w:cs="宋体"/>
                <w:color w:val="auto"/>
                <w:sz w:val="18"/>
                <w:szCs w:val="21"/>
              </w:rPr>
              <w:t xml:space="preserve"> b.</w:t>
            </w:r>
            <w:r>
              <w:rPr>
                <w:rFonts w:hint="eastAsia" w:ascii="宋体" w:hAnsi="宋体" w:cs="宋体"/>
                <w:color w:val="auto"/>
                <w:sz w:val="18"/>
                <w:szCs w:val="21"/>
              </w:rPr>
              <w:t>超过国家或行业推荐性标准；</w:t>
            </w:r>
          </w:p>
          <w:p>
            <w:pPr>
              <w:ind w:firstLine="1620" w:firstLineChars="9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21"/>
              </w:rPr>
              <w:t>c</w:t>
            </w:r>
            <w:r>
              <w:rPr>
                <w:rFonts w:ascii="宋体" w:hAnsi="宋体" w:cs="宋体"/>
                <w:color w:val="auto"/>
                <w:sz w:val="18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 w:val="18"/>
                <w:szCs w:val="21"/>
              </w:rPr>
              <w:t>达到国家或行业推荐性标准；</w:t>
            </w:r>
            <w:r>
              <w:rPr>
                <w:rFonts w:ascii="宋体" w:hAnsi="宋体" w:cs="宋体"/>
                <w:color w:val="auto"/>
                <w:sz w:val="18"/>
                <w:szCs w:val="21"/>
              </w:rPr>
              <w:t>d.</w:t>
            </w:r>
            <w:r>
              <w:rPr>
                <w:rFonts w:hint="eastAsia" w:ascii="宋体" w:hAnsi="宋体" w:cs="宋体"/>
                <w:color w:val="auto"/>
                <w:sz w:val="18"/>
                <w:szCs w:val="21"/>
              </w:rPr>
              <w:t>符合国家或行业强制性标准。</w:t>
            </w:r>
          </w:p>
        </w:tc>
      </w:tr>
    </w:tbl>
    <w:p>
      <w:pPr>
        <w:ind w:firstLine="422" w:firstLineChars="200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(6)</w:t>
      </w:r>
      <w:r>
        <w:rPr>
          <w:rFonts w:hint="eastAsia" w:ascii="宋体" w:hAnsi="宋体" w:cs="宋体"/>
          <w:b/>
          <w:bCs/>
          <w:color w:val="auto"/>
          <w:szCs w:val="24"/>
        </w:rPr>
        <w:t xml:space="preserve"> 除以上(1</w:t>
      </w:r>
      <w:r>
        <w:rPr>
          <w:rFonts w:ascii="宋体" w:hAnsi="宋体" w:cs="宋体"/>
          <w:b/>
          <w:bCs/>
          <w:color w:val="auto"/>
          <w:szCs w:val="24"/>
        </w:rPr>
        <w:t>)-</w:t>
      </w:r>
      <w:r>
        <w:rPr>
          <w:rFonts w:hint="eastAsia" w:ascii="宋体" w:hAnsi="宋体" w:cs="宋体"/>
          <w:b/>
          <w:bCs/>
          <w:color w:val="auto"/>
          <w:szCs w:val="24"/>
        </w:rPr>
        <w:t>(5)外，企业开展的其他标准化工作。</w:t>
      </w:r>
      <w:r>
        <w:rPr>
          <w:rFonts w:hint="eastAsia" w:ascii="宋体" w:hAnsi="宋体" w:cs="宋体"/>
          <w:color w:val="auto"/>
          <w:szCs w:val="24"/>
        </w:rPr>
        <w:t>请举例简要说明，字数不超过</w:t>
      </w:r>
      <w:r>
        <w:rPr>
          <w:rFonts w:ascii="宋体" w:hAnsi="宋体" w:cs="宋体"/>
          <w:color w:val="auto"/>
          <w:szCs w:val="24"/>
        </w:rPr>
        <w:t>500</w:t>
      </w:r>
      <w:r>
        <w:rPr>
          <w:rFonts w:hint="eastAsia" w:ascii="宋体" w:hAnsi="宋体" w:cs="宋体"/>
          <w:color w:val="auto"/>
          <w:szCs w:val="24"/>
        </w:rPr>
        <w:t>字。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3</w:t>
      </w:r>
      <w:r>
        <w:rPr>
          <w:rFonts w:ascii="宋体" w:hAnsi="宋体" w:cs="宋体"/>
          <w:b/>
          <w:bCs/>
          <w:color w:val="auto"/>
          <w:szCs w:val="24"/>
        </w:rPr>
        <w:t>.4</w:t>
      </w:r>
      <w:r>
        <w:rPr>
          <w:rFonts w:hint="eastAsia" w:ascii="宋体" w:hAnsi="宋体" w:cs="宋体"/>
          <w:b/>
          <w:bCs/>
          <w:color w:val="auto"/>
          <w:szCs w:val="24"/>
        </w:rPr>
        <w:t>认证</w:t>
      </w:r>
    </w:p>
    <w:p>
      <w:pPr>
        <w:ind w:firstLine="420" w:firstLineChars="200"/>
        <w:rPr>
          <w:rFonts w:hint="eastAsia"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请填写企业通过的产品、服务、管理体系（除I</w:t>
      </w:r>
      <w:r>
        <w:rPr>
          <w:rFonts w:ascii="宋体" w:hAnsi="宋体" w:cs="宋体"/>
          <w:color w:val="auto"/>
          <w:szCs w:val="24"/>
        </w:rPr>
        <w:t>SO9001</w:t>
      </w:r>
      <w:r>
        <w:rPr>
          <w:rFonts w:hint="eastAsia" w:ascii="宋体" w:hAnsi="宋体" w:cs="宋体"/>
          <w:color w:val="auto"/>
          <w:szCs w:val="24"/>
        </w:rPr>
        <w:t>外）认证项目（列举名称），</w:t>
      </w:r>
      <w:r>
        <w:rPr>
          <w:rFonts w:ascii="宋体" w:hAnsi="宋体" w:cs="宋体"/>
          <w:color w:val="auto"/>
          <w:szCs w:val="24"/>
        </w:rPr>
        <w:t>并</w:t>
      </w:r>
      <w:r>
        <w:rPr>
          <w:rFonts w:hint="eastAsia" w:ascii="宋体" w:hAnsi="宋体" w:cs="宋体"/>
          <w:color w:val="auto"/>
          <w:szCs w:val="24"/>
        </w:rPr>
        <w:t>附相关证明材料。</w:t>
      </w:r>
    </w:p>
    <w:p>
      <w:pPr>
        <w:ind w:firstLine="420" w:firstLineChars="200"/>
        <w:rPr>
          <w:rFonts w:ascii="宋体" w:hAnsi="宋体" w:cs="宋体"/>
          <w:color w:val="auto"/>
          <w:szCs w:val="24"/>
          <w:u w:val="single"/>
        </w:rPr>
      </w:pPr>
      <w:r>
        <w:rPr>
          <w:rFonts w:hint="eastAsia" w:ascii="宋体" w:hAnsi="宋体" w:cs="宋体"/>
          <w:color w:val="auto"/>
          <w:szCs w:val="24"/>
        </w:rPr>
        <w:t>（1）产品认证：</w:t>
      </w:r>
      <w:r>
        <w:rPr>
          <w:rFonts w:hint="eastAsia" w:ascii="宋体" w:hAnsi="宋体" w:cs="宋体"/>
          <w:color w:val="auto"/>
          <w:szCs w:val="24"/>
          <w:u w:val="single"/>
        </w:rPr>
        <w:t xml:space="preserve">              </w:t>
      </w:r>
      <w:r>
        <w:rPr>
          <w:rFonts w:ascii="宋体" w:hAnsi="宋体" w:cs="宋体"/>
          <w:color w:val="auto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color w:val="auto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4"/>
        </w:rPr>
        <w:t>；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（2）服务认证：</w:t>
      </w:r>
      <w:r>
        <w:rPr>
          <w:rFonts w:hint="eastAsia" w:ascii="宋体" w:hAnsi="宋体" w:cs="宋体"/>
          <w:color w:val="auto"/>
          <w:szCs w:val="24"/>
          <w:u w:val="single"/>
        </w:rPr>
        <w:t xml:space="preserve">            </w:t>
      </w:r>
      <w:r>
        <w:rPr>
          <w:rFonts w:ascii="宋体" w:hAnsi="宋体" w:cs="宋体"/>
          <w:color w:val="auto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color w:val="auto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4"/>
        </w:rPr>
        <w:t>；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（3）管理体系认证：</w:t>
      </w:r>
      <w:r>
        <w:rPr>
          <w:rFonts w:hint="eastAsia" w:ascii="宋体" w:hAnsi="宋体" w:cs="宋体"/>
          <w:color w:val="auto"/>
          <w:szCs w:val="24"/>
          <w:u w:val="single"/>
        </w:rPr>
        <w:t xml:space="preserve">      </w:t>
      </w:r>
      <w:r>
        <w:rPr>
          <w:rFonts w:ascii="宋体" w:hAnsi="宋体" w:cs="宋体"/>
          <w:color w:val="auto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color w:val="auto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4"/>
        </w:rPr>
        <w:t>；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（4）其他：</w:t>
      </w:r>
      <w:r>
        <w:rPr>
          <w:rFonts w:hint="eastAsia" w:ascii="宋体" w:hAnsi="宋体" w:cs="宋体"/>
          <w:color w:val="auto"/>
          <w:szCs w:val="24"/>
          <w:u w:val="single"/>
        </w:rPr>
        <w:t xml:space="preserve">      </w:t>
      </w:r>
      <w:r>
        <w:rPr>
          <w:rFonts w:ascii="宋体" w:hAnsi="宋体" w:cs="宋体"/>
          <w:color w:val="auto"/>
          <w:szCs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auto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4"/>
        </w:rPr>
        <w:t>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color w:val="auto"/>
        </w:rPr>
      </w:pPr>
      <w:r>
        <w:rPr>
          <w:rFonts w:ascii="宋体" w:hAnsi="宋体" w:cs="宋体"/>
          <w:b/>
          <w:bCs/>
          <w:color w:val="auto"/>
          <w:szCs w:val="24"/>
        </w:rPr>
        <w:t>3.5</w:t>
      </w:r>
      <w:r>
        <w:rPr>
          <w:rFonts w:hint="eastAsia" w:ascii="宋体" w:hAnsi="宋体" w:cs="宋体"/>
          <w:b/>
          <w:bCs/>
          <w:color w:val="auto"/>
          <w:szCs w:val="24"/>
        </w:rPr>
        <w:t>质量管理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请说明：(</w:t>
      </w:r>
      <w:r>
        <w:rPr>
          <w:rFonts w:ascii="宋体" w:hAnsi="宋体" w:cs="宋体"/>
          <w:color w:val="auto"/>
          <w:szCs w:val="24"/>
        </w:rPr>
        <w:t>1)</w:t>
      </w:r>
      <w:r>
        <w:rPr>
          <w:rFonts w:hint="eastAsia" w:ascii="宋体" w:hAnsi="宋体" w:cs="宋体"/>
          <w:color w:val="auto"/>
          <w:szCs w:val="24"/>
        </w:rPr>
        <w:t>企业建立</w:t>
      </w:r>
      <w:r>
        <w:rPr>
          <w:rFonts w:ascii="宋体" w:hAnsi="宋体" w:cs="宋体"/>
          <w:color w:val="auto"/>
          <w:szCs w:val="24"/>
        </w:rPr>
        <w:t>的质量管理</w:t>
      </w:r>
      <w:r>
        <w:rPr>
          <w:rFonts w:hint="eastAsia" w:ascii="宋体" w:hAnsi="宋体" w:cs="宋体"/>
          <w:color w:val="auto"/>
          <w:szCs w:val="24"/>
        </w:rPr>
        <w:t>体系（或服务质量管理模式）及运行</w:t>
      </w:r>
      <w:r>
        <w:rPr>
          <w:rFonts w:ascii="宋体" w:hAnsi="宋体" w:cs="宋体"/>
          <w:color w:val="auto"/>
          <w:szCs w:val="24"/>
        </w:rPr>
        <w:t>情况；</w:t>
      </w:r>
      <w:r>
        <w:rPr>
          <w:rFonts w:hint="eastAsia" w:ascii="宋体" w:hAnsi="宋体" w:cs="宋体"/>
          <w:color w:val="auto"/>
          <w:szCs w:val="24"/>
        </w:rPr>
        <w:t>(2)质量</w:t>
      </w:r>
      <w:r>
        <w:rPr>
          <w:rFonts w:ascii="宋体" w:hAnsi="宋体" w:cs="宋体"/>
          <w:color w:val="auto"/>
          <w:szCs w:val="24"/>
        </w:rPr>
        <w:t>管理制度健全情况；</w:t>
      </w:r>
      <w:r>
        <w:rPr>
          <w:rFonts w:hint="eastAsia" w:ascii="宋体" w:hAnsi="宋体" w:cs="宋体"/>
          <w:color w:val="auto"/>
          <w:szCs w:val="24"/>
        </w:rPr>
        <w:t>(3)持续</w:t>
      </w:r>
      <w:r>
        <w:rPr>
          <w:rFonts w:ascii="宋体" w:hAnsi="宋体" w:cs="宋体"/>
          <w:color w:val="auto"/>
          <w:szCs w:val="24"/>
        </w:rPr>
        <w:t>改进</w:t>
      </w:r>
      <w:r>
        <w:rPr>
          <w:rFonts w:hint="eastAsia" w:ascii="宋体" w:hAnsi="宋体" w:cs="宋体"/>
          <w:color w:val="auto"/>
          <w:szCs w:val="24"/>
        </w:rPr>
        <w:t>服务</w:t>
      </w:r>
      <w:r>
        <w:rPr>
          <w:rFonts w:ascii="宋体" w:hAnsi="宋体" w:cs="宋体"/>
          <w:color w:val="auto"/>
          <w:szCs w:val="24"/>
        </w:rPr>
        <w:t>质量</w:t>
      </w:r>
      <w:r>
        <w:rPr>
          <w:rFonts w:hint="eastAsia" w:ascii="宋体" w:hAnsi="宋体" w:cs="宋体"/>
          <w:color w:val="auto"/>
          <w:szCs w:val="24"/>
        </w:rPr>
        <w:t>（质量工具方法使用、质量改进专项行动等），</w:t>
      </w:r>
      <w:r>
        <w:rPr>
          <w:rFonts w:ascii="宋体" w:hAnsi="宋体" w:cs="宋体"/>
          <w:color w:val="auto"/>
          <w:szCs w:val="24"/>
        </w:rPr>
        <w:t>或</w:t>
      </w:r>
      <w:r>
        <w:rPr>
          <w:rFonts w:hint="eastAsia" w:ascii="宋体" w:hAnsi="宋体" w:cs="宋体"/>
          <w:color w:val="auto"/>
          <w:szCs w:val="24"/>
        </w:rPr>
        <w:t>推动</w:t>
      </w:r>
      <w:r>
        <w:rPr>
          <w:rFonts w:ascii="宋体" w:hAnsi="宋体" w:cs="宋体"/>
          <w:color w:val="auto"/>
          <w:szCs w:val="24"/>
        </w:rPr>
        <w:t>质量提升</w:t>
      </w:r>
      <w:r>
        <w:rPr>
          <w:rFonts w:hint="eastAsia" w:ascii="宋体" w:hAnsi="宋体" w:cs="宋体"/>
          <w:color w:val="auto"/>
          <w:szCs w:val="24"/>
        </w:rPr>
        <w:t>的</w:t>
      </w:r>
      <w:r>
        <w:rPr>
          <w:rFonts w:ascii="宋体" w:hAnsi="宋体" w:cs="宋体"/>
          <w:color w:val="auto"/>
          <w:szCs w:val="24"/>
        </w:rPr>
        <w:t>工作要点和亮点</w:t>
      </w:r>
      <w:r>
        <w:rPr>
          <w:rFonts w:hint="eastAsia" w:ascii="宋体" w:hAnsi="宋体" w:cs="宋体"/>
          <w:color w:val="auto"/>
          <w:szCs w:val="24"/>
        </w:rPr>
        <w:t>等。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字数不超过</w:t>
      </w:r>
      <w:r>
        <w:rPr>
          <w:rFonts w:ascii="宋体" w:hAnsi="宋体" w:cs="宋体"/>
          <w:color w:val="auto"/>
          <w:szCs w:val="24"/>
        </w:rPr>
        <w:t>1</w:t>
      </w:r>
      <w:r>
        <w:rPr>
          <w:rFonts w:hint="eastAsia" w:ascii="宋体" w:hAnsi="宋体" w:cs="宋体"/>
          <w:color w:val="auto"/>
          <w:szCs w:val="24"/>
        </w:rPr>
        <w:t>5</w:t>
      </w:r>
      <w:r>
        <w:rPr>
          <w:rFonts w:ascii="宋体" w:hAnsi="宋体" w:cs="宋体"/>
          <w:color w:val="auto"/>
          <w:szCs w:val="24"/>
        </w:rPr>
        <w:t>00</w:t>
      </w:r>
      <w:r>
        <w:rPr>
          <w:rFonts w:hint="eastAsia" w:ascii="宋体" w:hAnsi="宋体" w:cs="宋体"/>
          <w:color w:val="auto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3.6</w:t>
      </w:r>
      <w:r>
        <w:rPr>
          <w:rFonts w:hint="eastAsia" w:ascii="宋体" w:hAnsi="宋体" w:cs="宋体"/>
          <w:b/>
          <w:bCs/>
          <w:color w:val="auto"/>
          <w:szCs w:val="24"/>
        </w:rPr>
        <w:t>服务环境与设施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请说明：(1)服务环境设计、维护、优化等情况；(2)服务设施的位置、规模、档次、结构及数量，以及日常维护、保养等管理情况。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字数不超过</w:t>
      </w:r>
      <w:r>
        <w:rPr>
          <w:rFonts w:ascii="宋体" w:hAnsi="宋体" w:cs="宋体"/>
          <w:color w:val="auto"/>
          <w:szCs w:val="24"/>
        </w:rPr>
        <w:t>1</w:t>
      </w:r>
      <w:r>
        <w:rPr>
          <w:rFonts w:hint="eastAsia" w:ascii="宋体" w:hAnsi="宋体" w:cs="宋体"/>
          <w:color w:val="auto"/>
          <w:szCs w:val="24"/>
        </w:rPr>
        <w:t>5</w:t>
      </w:r>
      <w:r>
        <w:rPr>
          <w:rFonts w:ascii="宋体" w:hAnsi="宋体" w:cs="宋体"/>
          <w:color w:val="auto"/>
          <w:szCs w:val="24"/>
        </w:rPr>
        <w:t>00</w:t>
      </w:r>
      <w:r>
        <w:rPr>
          <w:rFonts w:hint="eastAsia" w:ascii="宋体" w:hAnsi="宋体" w:cs="宋体"/>
          <w:color w:val="auto"/>
          <w:szCs w:val="24"/>
        </w:rPr>
        <w:t>字，并提供记录、图片、视频等相关证明材料。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3.7</w:t>
      </w:r>
      <w:r>
        <w:rPr>
          <w:rFonts w:hint="eastAsia" w:ascii="宋体" w:hAnsi="宋体" w:cs="宋体"/>
          <w:b/>
          <w:bCs/>
          <w:color w:val="auto"/>
          <w:szCs w:val="24"/>
        </w:rPr>
        <w:t>服务人员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说明：(1)员工持有相关行业从业技能证书、上岗证书的情况；(2)企业开展的服务意识、态度、礼仪、技能等教育培训情况；(3)员工服务形象、服务礼仪等；(4)企业人员流动变化情况，以及企业在维护员工忠诚度方面采取的措施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字数不超过1500字，并提供记录、图片、视频等相关证明材料。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3.8</w:t>
      </w:r>
      <w:r>
        <w:rPr>
          <w:rFonts w:hint="eastAsia" w:ascii="宋体" w:hAnsi="宋体" w:cs="宋体"/>
          <w:b/>
          <w:bCs/>
          <w:color w:val="auto"/>
          <w:szCs w:val="24"/>
        </w:rPr>
        <w:t>服务过程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请说明：(</w:t>
      </w:r>
      <w:r>
        <w:rPr>
          <w:rFonts w:ascii="宋体" w:hAnsi="宋体" w:cs="宋体"/>
          <w:color w:val="auto"/>
          <w:szCs w:val="24"/>
        </w:rPr>
        <w:t>1)</w:t>
      </w:r>
      <w:r>
        <w:rPr>
          <w:rFonts w:hint="eastAsia" w:ascii="宋体" w:hAnsi="宋体" w:cs="宋体"/>
          <w:color w:val="auto"/>
          <w:szCs w:val="24"/>
        </w:rPr>
        <w:t>服务过程的策划情况；(</w:t>
      </w:r>
      <w:r>
        <w:rPr>
          <w:rFonts w:ascii="宋体" w:hAnsi="宋体" w:cs="宋体"/>
          <w:color w:val="auto"/>
          <w:szCs w:val="24"/>
        </w:rPr>
        <w:t>2)</w:t>
      </w:r>
      <w:r>
        <w:rPr>
          <w:rFonts w:hint="eastAsia" w:ascii="宋体" w:hAnsi="宋体" w:cs="宋体"/>
          <w:color w:val="auto"/>
          <w:szCs w:val="24"/>
        </w:rPr>
        <w:t>服务过程的质量控制情况；</w:t>
      </w:r>
      <w:r>
        <w:rPr>
          <w:rFonts w:ascii="宋体" w:hAnsi="宋体" w:cs="宋体"/>
          <w:color w:val="auto"/>
          <w:szCs w:val="24"/>
        </w:rPr>
        <w:t>(3)</w:t>
      </w:r>
      <w:r>
        <w:rPr>
          <w:rFonts w:hint="eastAsia" w:ascii="宋体" w:hAnsi="宋体" w:cs="宋体"/>
          <w:color w:val="auto"/>
          <w:szCs w:val="24"/>
        </w:rPr>
        <w:t>外包、外协或分包的过程、产品和服务质量控制情况；</w:t>
      </w:r>
      <w:r>
        <w:rPr>
          <w:rFonts w:ascii="宋体" w:hAnsi="宋体" w:cs="宋体"/>
          <w:color w:val="auto"/>
          <w:szCs w:val="24"/>
        </w:rPr>
        <w:t>(4)</w:t>
      </w:r>
      <w:r>
        <w:rPr>
          <w:rFonts w:hint="eastAsia" w:ascii="宋体" w:hAnsi="宋体" w:cs="宋体"/>
          <w:color w:val="auto"/>
          <w:szCs w:val="24"/>
        </w:rPr>
        <w:t>服务质量监督、检查等情况；</w:t>
      </w:r>
      <w:r>
        <w:rPr>
          <w:rFonts w:ascii="宋体" w:hAnsi="宋体" w:cs="宋体"/>
          <w:color w:val="auto"/>
          <w:szCs w:val="24"/>
        </w:rPr>
        <w:t>(5)</w:t>
      </w:r>
      <w:r>
        <w:rPr>
          <w:rFonts w:hint="eastAsia" w:ascii="宋体" w:hAnsi="宋体" w:cs="宋体"/>
          <w:color w:val="auto"/>
          <w:szCs w:val="24"/>
        </w:rPr>
        <w:t>服务质量持续改进情况。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字数不超过15</w:t>
      </w:r>
      <w:r>
        <w:rPr>
          <w:rFonts w:ascii="宋体" w:hAnsi="宋体" w:cs="宋体"/>
          <w:color w:val="auto"/>
          <w:szCs w:val="24"/>
        </w:rPr>
        <w:t>00</w:t>
      </w:r>
      <w:r>
        <w:rPr>
          <w:rFonts w:hint="eastAsia" w:ascii="宋体" w:hAnsi="宋体" w:cs="宋体"/>
          <w:color w:val="auto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3.9</w:t>
      </w:r>
      <w:r>
        <w:rPr>
          <w:rFonts w:hint="eastAsia" w:ascii="宋体" w:hAnsi="宋体" w:cs="宋体"/>
          <w:b/>
          <w:bCs/>
          <w:color w:val="auto"/>
          <w:szCs w:val="24"/>
        </w:rPr>
        <w:t>创新投入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请说明：企业在人员、经费、设施等方面的创新投入及保障情况。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字数不超过</w:t>
      </w:r>
      <w:r>
        <w:rPr>
          <w:rFonts w:ascii="宋体" w:hAnsi="宋体" w:cs="宋体"/>
          <w:color w:val="auto"/>
          <w:szCs w:val="24"/>
        </w:rPr>
        <w:t>500</w:t>
      </w:r>
      <w:r>
        <w:rPr>
          <w:rFonts w:hint="eastAsia" w:ascii="宋体" w:hAnsi="宋体" w:cs="宋体"/>
          <w:color w:val="auto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3.10</w:t>
      </w:r>
      <w:r>
        <w:rPr>
          <w:rFonts w:hint="eastAsia" w:ascii="宋体" w:hAnsi="宋体" w:cs="宋体"/>
          <w:b/>
          <w:bCs/>
          <w:color w:val="auto"/>
          <w:szCs w:val="24"/>
        </w:rPr>
        <w:t>创新活动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请说明：创新活动开展情况，包括：(</w:t>
      </w:r>
      <w:r>
        <w:rPr>
          <w:rFonts w:ascii="宋体" w:hAnsi="宋体" w:cs="宋体"/>
          <w:color w:val="auto"/>
          <w:szCs w:val="24"/>
        </w:rPr>
        <w:t>1)</w:t>
      </w:r>
      <w:r>
        <w:rPr>
          <w:rFonts w:hint="eastAsia" w:ascii="宋体" w:hAnsi="宋体" w:cs="宋体"/>
          <w:color w:val="auto"/>
          <w:szCs w:val="24"/>
        </w:rPr>
        <w:t>针对具体服务质量问题所提出创新性的质量管理方法、技术或工具；</w:t>
      </w:r>
      <w:r>
        <w:rPr>
          <w:rFonts w:ascii="宋体" w:hAnsi="宋体" w:cs="宋体"/>
          <w:color w:val="auto"/>
          <w:szCs w:val="24"/>
        </w:rPr>
        <w:t>(2)</w:t>
      </w:r>
      <w:r>
        <w:rPr>
          <w:rFonts w:hint="eastAsia" w:ascii="宋体" w:hAnsi="宋体" w:cs="宋体"/>
          <w:color w:val="auto"/>
          <w:szCs w:val="24"/>
        </w:rPr>
        <w:t>开展重大服务质量创新改进，解决了行业共性问题，对促进组织及行业质量提升发挥积极作用；</w:t>
      </w:r>
      <w:r>
        <w:rPr>
          <w:rFonts w:ascii="宋体" w:hAnsi="宋体" w:cs="宋体"/>
          <w:color w:val="auto"/>
          <w:szCs w:val="24"/>
        </w:rPr>
        <w:t>(3)</w:t>
      </w:r>
      <w:r>
        <w:rPr>
          <w:rFonts w:hint="eastAsia" w:ascii="宋体" w:hAnsi="宋体" w:cs="宋体"/>
          <w:color w:val="auto"/>
          <w:szCs w:val="24"/>
        </w:rPr>
        <w:t>依靠现代科学技术的发展（如信息技术），将服务创新与现代科技有效结合，形成新的服务技术、服务流程、服务产品和服务模式等。字数不超过1</w:t>
      </w:r>
      <w:r>
        <w:rPr>
          <w:rFonts w:ascii="宋体" w:hAnsi="宋体" w:cs="宋体"/>
          <w:color w:val="auto"/>
          <w:szCs w:val="24"/>
        </w:rPr>
        <w:t>500</w:t>
      </w:r>
      <w:r>
        <w:rPr>
          <w:rFonts w:hint="eastAsia" w:ascii="宋体" w:hAnsi="宋体" w:cs="宋体"/>
          <w:color w:val="auto"/>
          <w:szCs w:val="24"/>
        </w:rPr>
        <w:t>字，请提供相关证明材料。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3.11</w:t>
      </w:r>
      <w:r>
        <w:rPr>
          <w:rFonts w:hint="eastAsia" w:ascii="宋体" w:hAnsi="宋体" w:cs="宋体"/>
          <w:b/>
          <w:bCs/>
          <w:color w:val="auto"/>
          <w:szCs w:val="24"/>
        </w:rPr>
        <w:t>创新成果</w:t>
      </w:r>
    </w:p>
    <w:p>
      <w:pPr>
        <w:ind w:firstLine="420" w:firstLineChars="200"/>
        <w:rPr>
          <w:rFonts w:hint="eastAsia"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</w:t>
      </w:r>
      <w:r>
        <w:rPr>
          <w:rFonts w:ascii="宋体" w:hAnsi="宋体" w:cs="宋体"/>
          <w:color w:val="auto"/>
          <w:szCs w:val="24"/>
        </w:rPr>
        <w:t>选择</w:t>
      </w:r>
      <w:r>
        <w:rPr>
          <w:rFonts w:hint="eastAsia" w:ascii="宋体" w:hAnsi="宋体" w:cs="宋体"/>
          <w:color w:val="auto"/>
          <w:szCs w:val="24"/>
        </w:rPr>
        <w:t>、填写</w:t>
      </w:r>
      <w:r>
        <w:rPr>
          <w:rFonts w:ascii="宋体" w:hAnsi="宋体" w:cs="宋体"/>
          <w:color w:val="auto"/>
          <w:szCs w:val="24"/>
        </w:rPr>
        <w:t>以下信息，并</w:t>
      </w:r>
      <w:r>
        <w:rPr>
          <w:rFonts w:hint="eastAsia" w:ascii="宋体" w:hAnsi="宋体" w:cs="宋体"/>
          <w:color w:val="auto"/>
          <w:szCs w:val="24"/>
        </w:rPr>
        <w:t>附相关证明材料。</w:t>
      </w:r>
    </w:p>
    <w:p>
      <w:pPr>
        <w:spacing w:before="120"/>
        <w:ind w:firstLine="422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(</w:t>
      </w:r>
      <w:r>
        <w:rPr>
          <w:rFonts w:ascii="宋体" w:hAnsi="宋体" w:cs="宋体"/>
          <w:b/>
          <w:bCs/>
          <w:color w:val="auto"/>
          <w:szCs w:val="24"/>
        </w:rPr>
        <w:t>1)</w:t>
      </w:r>
      <w:r>
        <w:rPr>
          <w:rFonts w:hint="eastAsia" w:ascii="宋体" w:hAnsi="宋体" w:cs="宋体"/>
          <w:b/>
          <w:bCs/>
          <w:color w:val="auto"/>
          <w:szCs w:val="24"/>
        </w:rPr>
        <w:t>知识产权情况</w:t>
      </w:r>
      <w:r>
        <w:rPr>
          <w:rFonts w:hint="eastAsia" w:ascii="宋体" w:hAnsi="宋体" w:cs="宋体"/>
          <w:color w:val="auto"/>
          <w:szCs w:val="24"/>
        </w:rPr>
        <w:t>（注：仅统计已授权/已获证，不包括在申请）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发明专利</w:t>
      </w:r>
      <w:r>
        <w:rPr>
          <w:rFonts w:ascii="宋体" w:hAnsi="宋体" w:cs="宋体"/>
          <w:bCs/>
          <w:color w:val="auto"/>
          <w:szCs w:val="24"/>
        </w:rPr>
        <w:t xml:space="preserve"> _____</w:t>
      </w:r>
      <w:r>
        <w:rPr>
          <w:rFonts w:hint="eastAsia" w:ascii="宋体" w:hAnsi="宋体" w:cs="宋体"/>
          <w:bCs/>
          <w:color w:val="auto"/>
          <w:szCs w:val="24"/>
        </w:rPr>
        <w:t>项；实用新型</w:t>
      </w:r>
      <w:r>
        <w:rPr>
          <w:rFonts w:ascii="宋体" w:hAnsi="宋体" w:cs="宋体"/>
          <w:bCs/>
          <w:color w:val="auto"/>
          <w:szCs w:val="24"/>
        </w:rPr>
        <w:t>_____</w:t>
      </w:r>
      <w:r>
        <w:rPr>
          <w:rFonts w:hint="eastAsia" w:ascii="宋体" w:hAnsi="宋体" w:cs="宋体"/>
          <w:bCs/>
          <w:color w:val="auto"/>
          <w:szCs w:val="24"/>
        </w:rPr>
        <w:t>项；外观设计</w:t>
      </w:r>
      <w:r>
        <w:rPr>
          <w:rFonts w:ascii="宋体" w:hAnsi="宋体" w:cs="宋体"/>
          <w:bCs/>
          <w:color w:val="auto"/>
          <w:szCs w:val="24"/>
        </w:rPr>
        <w:t>_____</w:t>
      </w:r>
      <w:r>
        <w:rPr>
          <w:rFonts w:hint="eastAsia" w:ascii="宋体" w:hAnsi="宋体" w:cs="宋体"/>
          <w:bCs/>
          <w:color w:val="auto"/>
          <w:szCs w:val="24"/>
        </w:rPr>
        <w:t>项；注册商标</w:t>
      </w:r>
      <w:r>
        <w:rPr>
          <w:rFonts w:ascii="宋体" w:hAnsi="宋体" w:cs="宋体"/>
          <w:bCs/>
          <w:color w:val="auto"/>
          <w:szCs w:val="24"/>
        </w:rPr>
        <w:t>______</w:t>
      </w:r>
      <w:r>
        <w:rPr>
          <w:rFonts w:hint="eastAsia" w:ascii="宋体" w:hAnsi="宋体" w:cs="宋体"/>
          <w:bCs/>
          <w:color w:val="auto"/>
          <w:szCs w:val="24"/>
        </w:rPr>
        <w:t>项；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著 作 权</w:t>
      </w:r>
      <w:r>
        <w:rPr>
          <w:rFonts w:ascii="宋体" w:hAnsi="宋体" w:cs="宋体"/>
          <w:bCs/>
          <w:color w:val="auto"/>
          <w:szCs w:val="24"/>
        </w:rPr>
        <w:t xml:space="preserve"> _____</w:t>
      </w:r>
      <w:r>
        <w:rPr>
          <w:rFonts w:hint="eastAsia" w:ascii="宋体" w:hAnsi="宋体" w:cs="宋体"/>
          <w:bCs/>
          <w:color w:val="auto"/>
          <w:szCs w:val="24"/>
        </w:rPr>
        <w:t>项；地理标志</w:t>
      </w:r>
      <w:r>
        <w:rPr>
          <w:rFonts w:ascii="宋体" w:hAnsi="宋体" w:cs="宋体"/>
          <w:bCs/>
          <w:color w:val="auto"/>
          <w:szCs w:val="24"/>
        </w:rPr>
        <w:t>_____</w:t>
      </w:r>
      <w:r>
        <w:rPr>
          <w:rFonts w:hint="eastAsia" w:ascii="宋体" w:hAnsi="宋体" w:cs="宋体"/>
          <w:bCs/>
          <w:color w:val="auto"/>
          <w:szCs w:val="24"/>
        </w:rPr>
        <w:t>项；工业设计</w:t>
      </w:r>
      <w:r>
        <w:rPr>
          <w:rFonts w:ascii="宋体" w:hAnsi="宋体" w:cs="宋体"/>
          <w:bCs/>
          <w:color w:val="auto"/>
          <w:szCs w:val="24"/>
        </w:rPr>
        <w:t>_____</w:t>
      </w:r>
      <w:r>
        <w:rPr>
          <w:rFonts w:hint="eastAsia" w:ascii="宋体" w:hAnsi="宋体" w:cs="宋体"/>
          <w:bCs/>
          <w:color w:val="auto"/>
          <w:szCs w:val="24"/>
        </w:rPr>
        <w:t>项；集成电路布图设计</w:t>
      </w:r>
      <w:r>
        <w:rPr>
          <w:rFonts w:ascii="宋体" w:hAnsi="宋体" w:cs="宋体"/>
          <w:bCs/>
          <w:color w:val="auto"/>
          <w:szCs w:val="24"/>
        </w:rPr>
        <w:t>____</w:t>
      </w:r>
      <w:r>
        <w:rPr>
          <w:rFonts w:hint="eastAsia" w:ascii="宋体" w:hAnsi="宋体" w:cs="宋体"/>
          <w:bCs/>
          <w:color w:val="auto"/>
          <w:szCs w:val="24"/>
        </w:rPr>
        <w:t xml:space="preserve">项； 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其他知识产权名称及数量</w:t>
      </w:r>
      <w:r>
        <w:rPr>
          <w:rFonts w:ascii="宋体" w:hAnsi="宋体" w:cs="宋体"/>
          <w:bCs/>
          <w:color w:val="auto"/>
          <w:szCs w:val="24"/>
        </w:rPr>
        <w:t>_____________________</w:t>
      </w:r>
      <w:r>
        <w:rPr>
          <w:rFonts w:hint="eastAsia" w:ascii="宋体" w:hAnsi="宋体" w:cs="宋体"/>
          <w:bCs/>
          <w:color w:val="auto"/>
          <w:szCs w:val="24"/>
        </w:rPr>
        <w:t>。</w:t>
      </w:r>
    </w:p>
    <w:p>
      <w:pPr>
        <w:ind w:firstLine="422" w:firstLineChars="200"/>
        <w:jc w:val="center"/>
        <w:rPr>
          <w:rFonts w:ascii="宋体" w:hAnsi="宋体" w:cs="宋体"/>
          <w:b/>
          <w:color w:val="auto"/>
          <w:szCs w:val="24"/>
        </w:rPr>
      </w:pPr>
      <w:r>
        <w:rPr>
          <w:rFonts w:ascii="宋体" w:hAnsi="宋体" w:cs="宋体"/>
          <w:b/>
          <w:color w:val="auto"/>
          <w:szCs w:val="24"/>
        </w:rPr>
        <w:t>企业</w:t>
      </w:r>
      <w:r>
        <w:rPr>
          <w:rFonts w:hint="eastAsia" w:ascii="宋体" w:hAnsi="宋体" w:cs="宋体"/>
          <w:b/>
          <w:color w:val="auto"/>
          <w:szCs w:val="24"/>
        </w:rPr>
        <w:t>有效</w:t>
      </w:r>
      <w:r>
        <w:rPr>
          <w:rFonts w:ascii="宋体" w:hAnsi="宋体" w:cs="宋体"/>
          <w:b/>
          <w:color w:val="auto"/>
          <w:szCs w:val="24"/>
        </w:rPr>
        <w:t>发明专利情况汇总表</w:t>
      </w:r>
    </w:p>
    <w:tbl>
      <w:tblPr>
        <w:tblStyle w:val="7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23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spacing w:before="0" w:after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发明专利名称</w:t>
            </w:r>
          </w:p>
        </w:tc>
        <w:tc>
          <w:tcPr>
            <w:tcW w:w="2322" w:type="dxa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专利号</w:t>
            </w:r>
          </w:p>
        </w:tc>
        <w:tc>
          <w:tcPr>
            <w:tcW w:w="2216" w:type="dxa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</w:tbl>
    <w:p>
      <w:pPr>
        <w:spacing w:before="120"/>
        <w:ind w:firstLine="422" w:firstLineChars="200"/>
        <w:rPr>
          <w:rFonts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(</w:t>
      </w:r>
      <w:r>
        <w:rPr>
          <w:rFonts w:ascii="宋体" w:hAnsi="宋体" w:cs="宋体"/>
          <w:b/>
          <w:bCs/>
          <w:color w:val="auto"/>
          <w:szCs w:val="24"/>
        </w:rPr>
        <w:t>2)</w:t>
      </w:r>
      <w:r>
        <w:rPr>
          <w:rFonts w:hint="eastAsia" w:ascii="宋体" w:hAnsi="宋体" w:cs="宋体"/>
          <w:b/>
          <w:bCs/>
          <w:color w:val="auto"/>
          <w:szCs w:val="24"/>
        </w:rPr>
        <w:t>获得的科技奖励、荣誉</w:t>
      </w:r>
    </w:p>
    <w:tbl>
      <w:tblPr>
        <w:tblStyle w:val="7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23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获奖项目名称</w:t>
            </w:r>
          </w:p>
        </w:tc>
        <w:tc>
          <w:tcPr>
            <w:tcW w:w="2322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奖励等级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46" w:type="dxa"/>
            <w:gridSpan w:val="4"/>
            <w:vAlign w:val="top"/>
          </w:tcPr>
          <w:p>
            <w:pPr>
              <w:pStyle w:val="3"/>
              <w:rPr>
                <w:rFonts w:hint="default" w:cs="宋体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ascii="Calibri" w:hAnsi="Calibri" w:cs="宋体"/>
                <w:bCs/>
                <w:color w:val="auto"/>
                <w:kern w:val="2"/>
                <w:sz w:val="18"/>
                <w:szCs w:val="21"/>
              </w:rPr>
              <w:t>注：</w:t>
            </w:r>
            <w:r>
              <w:rPr>
                <w:rFonts w:ascii="Calibri" w:hAnsi="Calibri" w:cs="宋体"/>
                <w:b w:val="0"/>
                <w:color w:val="auto"/>
                <w:sz w:val="18"/>
                <w:szCs w:val="21"/>
              </w:rPr>
              <w:t>如国家级/省级科技进步奖、国家级/省级专利奖、国家级/省级标准创新贡献奖</w:t>
            </w:r>
            <w:r>
              <w:rPr>
                <w:rFonts w:cs="宋体"/>
                <w:b w:val="0"/>
                <w:color w:val="auto"/>
                <w:sz w:val="18"/>
                <w:szCs w:val="21"/>
              </w:rPr>
              <w:t>及其它。</w:t>
            </w:r>
          </w:p>
        </w:tc>
      </w:tr>
    </w:tbl>
    <w:p>
      <w:pPr>
        <w:spacing w:before="120"/>
        <w:ind w:firstLine="422" w:firstLineChars="200"/>
        <w:rPr>
          <w:rFonts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(</w:t>
      </w:r>
      <w:r>
        <w:rPr>
          <w:rFonts w:ascii="宋体" w:hAnsi="宋体" w:cs="宋体"/>
          <w:b/>
          <w:bCs/>
          <w:color w:val="auto"/>
          <w:szCs w:val="24"/>
        </w:rPr>
        <w:t>3)</w:t>
      </w:r>
      <w:r>
        <w:rPr>
          <w:rFonts w:hint="eastAsia" w:ascii="宋体" w:hAnsi="宋体" w:cs="宋体"/>
          <w:b/>
          <w:bCs/>
          <w:color w:val="auto"/>
          <w:szCs w:val="24"/>
        </w:rPr>
        <w:t>承担国家级、省部级科技部门科研项目情况</w:t>
      </w:r>
    </w:p>
    <w:tbl>
      <w:tblPr>
        <w:tblStyle w:val="7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1278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pStyle w:val="3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项目名称</w:t>
            </w:r>
          </w:p>
        </w:tc>
        <w:tc>
          <w:tcPr>
            <w:tcW w:w="1278" w:type="dxa"/>
            <w:vAlign w:val="center"/>
          </w:tcPr>
          <w:p>
            <w:pPr>
              <w:pStyle w:val="3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项目级别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项目时间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项目主要成果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3.12</w:t>
      </w:r>
      <w:r>
        <w:rPr>
          <w:rFonts w:hint="eastAsia" w:ascii="宋体" w:hAnsi="宋体" w:cs="宋体"/>
          <w:b/>
          <w:bCs/>
          <w:color w:val="auto"/>
          <w:szCs w:val="24"/>
        </w:rPr>
        <w:t>服务满意度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请说明：(</w:t>
      </w:r>
      <w:r>
        <w:rPr>
          <w:rFonts w:ascii="宋体" w:hAnsi="宋体" w:cs="宋体"/>
          <w:color w:val="auto"/>
          <w:szCs w:val="24"/>
        </w:rPr>
        <w:t>1)</w:t>
      </w:r>
      <w:r>
        <w:rPr>
          <w:rFonts w:hint="eastAsia" w:ascii="宋体" w:hAnsi="宋体" w:cs="宋体"/>
          <w:color w:val="auto"/>
          <w:szCs w:val="24"/>
        </w:rPr>
        <w:t>企业顾客投诉及处理情况；(</w:t>
      </w:r>
      <w:r>
        <w:rPr>
          <w:rFonts w:ascii="宋体" w:hAnsi="宋体" w:cs="宋体"/>
          <w:color w:val="auto"/>
          <w:szCs w:val="24"/>
        </w:rPr>
        <w:t>2)</w:t>
      </w:r>
      <w:r>
        <w:rPr>
          <w:rFonts w:hint="eastAsia" w:ascii="宋体" w:hAnsi="宋体" w:cs="宋体"/>
          <w:color w:val="auto"/>
          <w:szCs w:val="24"/>
        </w:rPr>
        <w:t>顾客满意度调查情况。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字数不超过1000字，并附相关证明材料。</w:t>
      </w:r>
    </w:p>
    <w:p>
      <w:pPr>
        <w:spacing w:line="360" w:lineRule="auto"/>
        <w:rPr>
          <w:rFonts w:ascii="宋体" w:hAnsi="宋体" w:cs="宋体"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3.13</w:t>
      </w:r>
      <w:r>
        <w:rPr>
          <w:rFonts w:hint="eastAsia" w:ascii="宋体" w:hAnsi="宋体" w:cs="宋体"/>
          <w:b/>
          <w:bCs/>
          <w:color w:val="auto"/>
          <w:szCs w:val="24"/>
        </w:rPr>
        <w:t>标杆对比、绩效测量、实施改进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请说明：（1）企业品牌培育标杆对比情况；（2）企业品牌培育绩效测量情况；（3）企业品牌培育工作改进情况.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字数不超过</w:t>
      </w:r>
      <w:r>
        <w:rPr>
          <w:rFonts w:ascii="宋体" w:hAnsi="宋体" w:cs="宋体"/>
          <w:bCs/>
          <w:color w:val="auto"/>
          <w:szCs w:val="24"/>
        </w:rPr>
        <w:t>10</w:t>
      </w:r>
      <w:r>
        <w:rPr>
          <w:rFonts w:hint="eastAsia" w:ascii="宋体" w:hAnsi="宋体" w:cs="宋体"/>
          <w:bCs/>
          <w:color w:val="auto"/>
          <w:szCs w:val="24"/>
        </w:rPr>
        <w:t>00字，并附相关证明材料。</w:t>
      </w:r>
    </w:p>
    <w:p>
      <w:pPr>
        <w:spacing w:line="360" w:lineRule="auto"/>
        <w:rPr>
          <w:rFonts w:ascii="宋体" w:hAnsi="宋体" w:cs="宋体"/>
          <w:bCs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 xml:space="preserve">3.14 </w:t>
      </w:r>
      <w:r>
        <w:rPr>
          <w:rFonts w:hint="eastAsia" w:ascii="宋体" w:hAnsi="宋体" w:cs="宋体"/>
          <w:b/>
          <w:bCs/>
          <w:color w:val="auto"/>
          <w:szCs w:val="24"/>
        </w:rPr>
        <w:t>品牌价值评价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参加第三方开展的</w:t>
      </w:r>
      <w:r>
        <w:rPr>
          <w:rFonts w:ascii="宋体" w:hAnsi="宋体" w:cs="宋体"/>
          <w:color w:val="auto"/>
          <w:szCs w:val="24"/>
        </w:rPr>
        <w:t>品牌价值</w:t>
      </w:r>
      <w:r>
        <w:rPr>
          <w:rFonts w:hint="eastAsia" w:ascii="宋体" w:hAnsi="宋体" w:cs="宋体"/>
          <w:color w:val="auto"/>
          <w:szCs w:val="24"/>
        </w:rPr>
        <w:t>评价</w:t>
      </w:r>
      <w:r>
        <w:rPr>
          <w:rFonts w:ascii="宋体" w:hAnsi="宋体" w:cs="宋体"/>
          <w:color w:val="auto"/>
          <w:szCs w:val="24"/>
        </w:rPr>
        <w:t>：</w:t>
      </w:r>
      <w:r>
        <w:rPr>
          <w:rFonts w:hint="eastAsia" w:ascii="宋体" w:hAnsi="宋体" w:cs="宋体"/>
          <w:color w:val="auto"/>
          <w:szCs w:val="24"/>
        </w:rPr>
        <w:t>□是   □否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开展品牌</w:t>
      </w:r>
      <w:r>
        <w:rPr>
          <w:rFonts w:ascii="宋体" w:hAnsi="宋体" w:cs="宋体"/>
          <w:color w:val="auto"/>
          <w:szCs w:val="24"/>
        </w:rPr>
        <w:t>价值自</w:t>
      </w:r>
      <w:r>
        <w:rPr>
          <w:rFonts w:hint="eastAsia" w:ascii="宋体" w:hAnsi="宋体" w:cs="宋体"/>
          <w:color w:val="auto"/>
          <w:szCs w:val="24"/>
        </w:rPr>
        <w:t>我评价</w:t>
      </w:r>
      <w:r>
        <w:rPr>
          <w:rFonts w:ascii="宋体" w:hAnsi="宋体" w:cs="宋体"/>
          <w:color w:val="auto"/>
          <w:szCs w:val="24"/>
        </w:rPr>
        <w:t>：</w:t>
      </w:r>
      <w:r>
        <w:rPr>
          <w:rFonts w:hint="eastAsia" w:ascii="宋体" w:hAnsi="宋体" w:cs="宋体"/>
          <w:color w:val="auto"/>
          <w:szCs w:val="24"/>
        </w:rPr>
        <w:t>□是   □否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附相关证明材料。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3.15</w:t>
      </w:r>
      <w:r>
        <w:rPr>
          <w:rFonts w:hint="eastAsia" w:ascii="宋体" w:hAnsi="宋体" w:cs="宋体"/>
          <w:b/>
          <w:bCs/>
          <w:color w:val="auto"/>
          <w:szCs w:val="24"/>
        </w:rPr>
        <w:t>品牌文化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请说明：(</w:t>
      </w:r>
      <w:r>
        <w:rPr>
          <w:rFonts w:ascii="宋体" w:hAnsi="宋体" w:cs="宋体"/>
          <w:bCs/>
          <w:color w:val="auto"/>
          <w:szCs w:val="24"/>
        </w:rPr>
        <w:t>1)</w:t>
      </w:r>
      <w:r>
        <w:rPr>
          <w:rFonts w:hint="eastAsia" w:ascii="宋体" w:hAnsi="宋体" w:cs="宋体"/>
          <w:bCs/>
          <w:color w:val="auto"/>
          <w:szCs w:val="24"/>
        </w:rPr>
        <w:t>主导品牌商标注册年限，提供主导品牌商标注册证书。(</w:t>
      </w:r>
      <w:r>
        <w:rPr>
          <w:rFonts w:ascii="宋体" w:hAnsi="宋体" w:cs="宋体"/>
          <w:bCs/>
          <w:color w:val="auto"/>
          <w:szCs w:val="24"/>
        </w:rPr>
        <w:t>2)</w:t>
      </w:r>
      <w:r>
        <w:rPr>
          <w:rFonts w:hint="eastAsia" w:ascii="宋体" w:hAnsi="宋体" w:cs="宋体"/>
          <w:bCs/>
          <w:color w:val="auto"/>
          <w:szCs w:val="24"/>
        </w:rPr>
        <w:t>品牌核心理念、内涵，以及品牌文化建设情况。字数不超过1000字，请提供相关证明材料。</w:t>
      </w:r>
    </w:p>
    <w:p>
      <w:pPr>
        <w:rPr>
          <w:rFonts w:ascii="宋体" w:hAnsi="宋体" w:cs="宋体"/>
          <w:b/>
          <w:bCs/>
          <w:color w:val="auto"/>
          <w:szCs w:val="24"/>
        </w:rPr>
      </w:pPr>
    </w:p>
    <w:p>
      <w:pPr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3.16</w:t>
      </w:r>
      <w:r>
        <w:rPr>
          <w:rFonts w:hint="eastAsia" w:ascii="宋体" w:hAnsi="宋体" w:cs="宋体"/>
          <w:b/>
          <w:bCs/>
          <w:color w:val="auto"/>
          <w:szCs w:val="24"/>
        </w:rPr>
        <w:t>品牌传播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请说明：（1）品牌传播工作开展情况；(</w:t>
      </w:r>
      <w:r>
        <w:rPr>
          <w:rFonts w:ascii="宋体" w:hAnsi="宋体" w:cs="宋体"/>
          <w:bCs/>
          <w:color w:val="auto"/>
          <w:szCs w:val="24"/>
        </w:rPr>
        <w:t>2)</w:t>
      </w:r>
      <w:r>
        <w:rPr>
          <w:rFonts w:hint="eastAsia"/>
          <w:color w:val="auto"/>
        </w:rPr>
        <w:t xml:space="preserve"> 企业获得国际、国家、省级、市级质量品牌荣誉及奖励情况（填下表）</w:t>
      </w:r>
      <w:r>
        <w:rPr>
          <w:rFonts w:hint="eastAsia" w:ascii="宋体" w:hAnsi="宋体" w:cs="宋体"/>
          <w:bCs/>
          <w:color w:val="auto"/>
          <w:szCs w:val="24"/>
        </w:rPr>
        <w:t>；(</w:t>
      </w:r>
      <w:r>
        <w:rPr>
          <w:rFonts w:ascii="宋体" w:hAnsi="宋体" w:cs="宋体"/>
          <w:bCs/>
          <w:color w:val="auto"/>
          <w:szCs w:val="24"/>
        </w:rPr>
        <w:t>3)</w:t>
      </w:r>
      <w:r>
        <w:rPr>
          <w:rFonts w:hint="eastAsia" w:ascii="宋体" w:hAnsi="宋体" w:cs="宋体"/>
          <w:bCs/>
          <w:color w:val="auto"/>
          <w:szCs w:val="24"/>
        </w:rPr>
        <w:t>报刊、电视、网络等媒体对企业优质服务、良好管理等方面的正面报道等。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字数不超过</w:t>
      </w:r>
      <w:r>
        <w:rPr>
          <w:rFonts w:ascii="宋体" w:hAnsi="宋体" w:cs="宋体"/>
          <w:bCs/>
          <w:color w:val="auto"/>
          <w:szCs w:val="24"/>
        </w:rPr>
        <w:t>10</w:t>
      </w:r>
      <w:r>
        <w:rPr>
          <w:rFonts w:hint="eastAsia" w:ascii="宋体" w:hAnsi="宋体" w:cs="宋体"/>
          <w:bCs/>
          <w:color w:val="auto"/>
          <w:szCs w:val="24"/>
        </w:rPr>
        <w:t>00字，并附相关证明材料。</w:t>
      </w:r>
    </w:p>
    <w:tbl>
      <w:tblPr>
        <w:tblStyle w:val="7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23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获奖名称</w:t>
            </w: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授奖机构</w:t>
            </w: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color w:val="auto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3"/>
              <w:jc w:val="center"/>
              <w:rPr>
                <w:rFonts w:hint="default" w:cs="宋体"/>
                <w:b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46" w:type="dxa"/>
            <w:gridSpan w:val="4"/>
            <w:vAlign w:val="top"/>
          </w:tcPr>
          <w:p>
            <w:pPr>
              <w:pStyle w:val="3"/>
              <w:rPr>
                <w:rFonts w:hint="default" w:cs="宋体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ascii="Calibri" w:hAnsi="Calibri" w:cs="宋体"/>
                <w:bCs/>
                <w:color w:val="auto"/>
                <w:kern w:val="2"/>
                <w:sz w:val="18"/>
                <w:szCs w:val="21"/>
              </w:rPr>
              <w:t>注：</w:t>
            </w:r>
            <w:r>
              <w:rPr>
                <w:rFonts w:ascii="Calibri" w:hAnsi="Calibri" w:cs="宋体"/>
                <w:b w:val="0"/>
                <w:color w:val="auto"/>
                <w:sz w:val="18"/>
                <w:szCs w:val="21"/>
              </w:rPr>
              <w:t>如国家/省/市/县级政府质量奖、中国工业大奖、制造业单项冠军、工业品牌培育示范企业、安徽工业精品、中华老字号、质量标杆及其他荣誉。                。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auto"/>
          <w:szCs w:val="24"/>
        </w:rPr>
      </w:pPr>
    </w:p>
    <w:p>
      <w:pPr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3.17</w:t>
      </w:r>
      <w:r>
        <w:rPr>
          <w:rFonts w:hint="eastAsia" w:ascii="宋体" w:hAnsi="宋体" w:cs="宋体"/>
          <w:b/>
          <w:bCs/>
          <w:color w:val="auto"/>
          <w:szCs w:val="24"/>
        </w:rPr>
        <w:t>品牌跨区域发展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请说明：(</w:t>
      </w:r>
      <w:r>
        <w:rPr>
          <w:rFonts w:ascii="宋体" w:hAnsi="宋体" w:cs="宋体"/>
          <w:bCs/>
          <w:color w:val="auto"/>
          <w:szCs w:val="24"/>
        </w:rPr>
        <w:t>1)</w:t>
      </w:r>
      <w:r>
        <w:rPr>
          <w:rFonts w:hint="eastAsia" w:ascii="宋体" w:hAnsi="宋体" w:cs="宋体"/>
          <w:bCs/>
          <w:color w:val="auto"/>
          <w:szCs w:val="24"/>
        </w:rPr>
        <w:t>本地服务市场占有率；(</w:t>
      </w:r>
      <w:r>
        <w:rPr>
          <w:rFonts w:ascii="宋体" w:hAnsi="宋体" w:cs="宋体"/>
          <w:bCs/>
          <w:color w:val="auto"/>
          <w:szCs w:val="24"/>
        </w:rPr>
        <w:t>2)</w:t>
      </w:r>
      <w:r>
        <w:rPr>
          <w:rFonts w:hint="eastAsia" w:ascii="宋体" w:hAnsi="宋体" w:cs="宋体"/>
          <w:bCs/>
          <w:color w:val="auto"/>
          <w:szCs w:val="24"/>
        </w:rPr>
        <w:t>市场开拓情况，如连锁、跨区域、跨领域经营等；(</w:t>
      </w:r>
      <w:r>
        <w:rPr>
          <w:rFonts w:ascii="宋体" w:hAnsi="宋体" w:cs="宋体"/>
          <w:bCs/>
          <w:color w:val="auto"/>
          <w:szCs w:val="24"/>
        </w:rPr>
        <w:t>3)</w:t>
      </w:r>
      <w:r>
        <w:rPr>
          <w:rFonts w:hint="eastAsia" w:ascii="宋体" w:hAnsi="宋体" w:cs="宋体"/>
          <w:bCs/>
          <w:color w:val="auto"/>
          <w:szCs w:val="24"/>
        </w:rPr>
        <w:t>开展品牌国际化活动情况。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字数不超过</w:t>
      </w:r>
      <w:r>
        <w:rPr>
          <w:rFonts w:ascii="宋体" w:hAnsi="宋体" w:cs="宋体"/>
          <w:bCs/>
          <w:color w:val="auto"/>
          <w:szCs w:val="24"/>
        </w:rPr>
        <w:t>10</w:t>
      </w:r>
      <w:r>
        <w:rPr>
          <w:rFonts w:hint="eastAsia" w:ascii="宋体" w:hAnsi="宋体" w:cs="宋体"/>
          <w:bCs/>
          <w:color w:val="auto"/>
          <w:szCs w:val="24"/>
        </w:rPr>
        <w:t>00字，并附相关证明材料。</w:t>
      </w:r>
    </w:p>
    <w:p>
      <w:pPr>
        <w:ind w:firstLine="420" w:firstLineChars="200"/>
        <w:rPr>
          <w:rFonts w:ascii="宋体" w:hAnsi="宋体" w:cs="宋体"/>
          <w:color w:val="auto"/>
          <w:szCs w:val="24"/>
        </w:rPr>
      </w:pPr>
    </w:p>
    <w:p>
      <w:pPr>
        <w:rPr>
          <w:rFonts w:ascii="宋体" w:hAnsi="宋体" w:cs="宋体"/>
          <w:b/>
          <w:bCs/>
          <w:color w:val="auto"/>
          <w:szCs w:val="24"/>
        </w:rPr>
      </w:pPr>
      <w:r>
        <w:rPr>
          <w:rFonts w:ascii="宋体" w:hAnsi="宋体" w:cs="宋体"/>
          <w:b/>
          <w:bCs/>
          <w:color w:val="auto"/>
          <w:szCs w:val="24"/>
        </w:rPr>
        <w:t>3.18</w:t>
      </w:r>
      <w:r>
        <w:rPr>
          <w:rFonts w:hint="eastAsia" w:ascii="宋体" w:hAnsi="宋体" w:cs="宋体"/>
          <w:b/>
          <w:bCs/>
          <w:color w:val="auto"/>
          <w:szCs w:val="24"/>
        </w:rPr>
        <w:t>品牌保护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请说明：(</w:t>
      </w:r>
      <w:r>
        <w:rPr>
          <w:rFonts w:ascii="宋体" w:hAnsi="宋体" w:cs="宋体"/>
          <w:bCs/>
          <w:color w:val="auto"/>
          <w:szCs w:val="24"/>
        </w:rPr>
        <w:t>1)</w:t>
      </w:r>
      <w:r>
        <w:rPr>
          <w:rFonts w:hint="eastAsia" w:ascii="宋体" w:hAnsi="宋体" w:cs="宋体"/>
          <w:bCs/>
          <w:color w:val="auto"/>
          <w:szCs w:val="24"/>
        </w:rPr>
        <w:t>品牌资产保护措施制定及实施情况；(</w:t>
      </w:r>
      <w:r>
        <w:rPr>
          <w:rFonts w:ascii="宋体" w:hAnsi="宋体" w:cs="宋体"/>
          <w:bCs/>
          <w:color w:val="auto"/>
          <w:szCs w:val="24"/>
        </w:rPr>
        <w:t>2)</w:t>
      </w:r>
      <w:r>
        <w:rPr>
          <w:rFonts w:hint="eastAsia" w:ascii="宋体" w:hAnsi="宋体" w:cs="宋体"/>
          <w:bCs/>
          <w:color w:val="auto"/>
          <w:szCs w:val="24"/>
        </w:rPr>
        <w:t>品牌风险识别、评估、监测及应急响应情况。</w:t>
      </w:r>
    </w:p>
    <w:p>
      <w:pPr>
        <w:ind w:firstLine="420" w:firstLineChars="200"/>
        <w:rPr>
          <w:rFonts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字数不超过</w:t>
      </w:r>
      <w:r>
        <w:rPr>
          <w:rFonts w:ascii="宋体" w:hAnsi="宋体" w:cs="宋体"/>
          <w:bCs/>
          <w:color w:val="auto"/>
          <w:szCs w:val="24"/>
        </w:rPr>
        <w:t>5</w:t>
      </w:r>
      <w:r>
        <w:rPr>
          <w:rFonts w:hint="eastAsia" w:ascii="宋体" w:hAnsi="宋体" w:cs="宋体"/>
          <w:bCs/>
          <w:color w:val="auto"/>
          <w:szCs w:val="24"/>
        </w:rPr>
        <w:t>00字，并附相关证明材料。</w:t>
      </w:r>
    </w:p>
    <w:p>
      <w:pPr>
        <w:rPr>
          <w:rFonts w:ascii="宋体" w:hAnsi="宋体" w:cs="宋体"/>
          <w:b/>
          <w:bCs/>
          <w:color w:val="auto"/>
          <w:szCs w:val="24"/>
        </w:rPr>
      </w:pPr>
    </w:p>
    <w:p>
      <w:pPr>
        <w:rPr>
          <w:rFonts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3</w:t>
      </w:r>
      <w:r>
        <w:rPr>
          <w:rFonts w:ascii="宋体" w:hAnsi="宋体" w:cs="宋体"/>
          <w:b/>
          <w:bCs/>
          <w:color w:val="auto"/>
          <w:szCs w:val="24"/>
        </w:rPr>
        <w:t>.19</w:t>
      </w:r>
      <w:r>
        <w:rPr>
          <w:rFonts w:hint="eastAsia" w:ascii="宋体" w:hAnsi="宋体" w:cs="宋体"/>
          <w:b/>
          <w:bCs/>
          <w:color w:val="auto"/>
          <w:szCs w:val="24"/>
        </w:rPr>
        <w:t>品牌更新、品牌延伸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请说明：(</w:t>
      </w:r>
      <w:r>
        <w:rPr>
          <w:rFonts w:ascii="宋体" w:hAnsi="宋体" w:cs="宋体"/>
          <w:bCs/>
          <w:color w:val="auto"/>
          <w:szCs w:val="24"/>
        </w:rPr>
        <w:t>1)</w:t>
      </w:r>
      <w:r>
        <w:rPr>
          <w:rFonts w:hint="eastAsia" w:ascii="宋体" w:hAnsi="宋体" w:cs="宋体"/>
          <w:bCs/>
          <w:color w:val="auto"/>
          <w:szCs w:val="24"/>
        </w:rPr>
        <w:t>对品牌更新的评估、策划和实施情况；</w:t>
      </w:r>
      <w:r>
        <w:rPr>
          <w:rFonts w:ascii="宋体" w:hAnsi="宋体" w:cs="宋体"/>
          <w:bCs/>
          <w:color w:val="auto"/>
          <w:szCs w:val="24"/>
        </w:rPr>
        <w:t>(2)</w:t>
      </w:r>
      <w:r>
        <w:rPr>
          <w:rFonts w:hint="eastAsia" w:ascii="宋体" w:hAnsi="宋体" w:cs="宋体"/>
          <w:bCs/>
          <w:color w:val="auto"/>
          <w:szCs w:val="24"/>
        </w:rPr>
        <w:t>对品牌延伸的评估、策划和实施情况。</w:t>
      </w:r>
    </w:p>
    <w:p>
      <w:pPr>
        <w:ind w:firstLine="420" w:firstLineChars="200"/>
        <w:rPr>
          <w:rFonts w:ascii="宋体" w:hAnsi="宋体" w:cs="宋体"/>
          <w:bCs/>
          <w:color w:val="auto"/>
          <w:szCs w:val="24"/>
        </w:rPr>
      </w:pPr>
      <w:r>
        <w:rPr>
          <w:rFonts w:hint="eastAsia" w:ascii="宋体" w:hAnsi="宋体" w:cs="宋体"/>
          <w:bCs/>
          <w:color w:val="auto"/>
          <w:szCs w:val="24"/>
        </w:rPr>
        <w:t>字数不超过</w:t>
      </w:r>
      <w:r>
        <w:rPr>
          <w:rFonts w:ascii="宋体" w:hAnsi="宋体" w:cs="宋体"/>
          <w:bCs/>
          <w:color w:val="auto"/>
          <w:szCs w:val="24"/>
        </w:rPr>
        <w:t>5</w:t>
      </w:r>
      <w:r>
        <w:rPr>
          <w:rFonts w:hint="eastAsia" w:ascii="宋体" w:hAnsi="宋体" w:cs="宋体"/>
          <w:bCs/>
          <w:color w:val="auto"/>
          <w:szCs w:val="24"/>
        </w:rPr>
        <w:t>00字，请提供相关证明材料。</w:t>
      </w:r>
    </w:p>
    <w:p>
      <w:pPr>
        <w:rPr>
          <w:rFonts w:ascii="宋体" w:hAnsi="宋体" w:cs="宋体"/>
          <w:b/>
          <w:bCs/>
          <w:color w:val="auto"/>
          <w:szCs w:val="24"/>
        </w:rPr>
      </w:pPr>
    </w:p>
    <w:p>
      <w:pPr>
        <w:spacing w:before="60"/>
        <w:rPr>
          <w:rFonts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3</w:t>
      </w:r>
      <w:r>
        <w:rPr>
          <w:rFonts w:ascii="宋体" w:hAnsi="宋体" w:cs="宋体"/>
          <w:b/>
          <w:bCs/>
          <w:color w:val="auto"/>
          <w:szCs w:val="24"/>
        </w:rPr>
        <w:t>.20</w:t>
      </w:r>
      <w:r>
        <w:rPr>
          <w:rFonts w:hint="eastAsia" w:ascii="宋体" w:hAnsi="宋体" w:cs="宋体"/>
          <w:b/>
          <w:bCs/>
          <w:color w:val="auto"/>
          <w:szCs w:val="24"/>
        </w:rPr>
        <w:t>信用</w:t>
      </w:r>
    </w:p>
    <w:p>
      <w:pPr>
        <w:spacing w:before="60"/>
        <w:ind w:firstLine="422" w:firstLineChars="200"/>
        <w:rPr>
          <w:rFonts w:ascii="宋体" w:hAnsi="宋体" w:cs="宋体"/>
          <w:bCs/>
          <w:color w:val="auto"/>
          <w:szCs w:val="24"/>
        </w:rPr>
      </w:pPr>
      <w:r>
        <w:rPr>
          <w:rFonts w:ascii="宋体" w:hAnsi="宋体" w:cs="宋体"/>
          <w:b/>
          <w:color w:val="auto"/>
          <w:szCs w:val="24"/>
        </w:rPr>
        <w:t>(1)</w:t>
      </w:r>
      <w:r>
        <w:rPr>
          <w:rFonts w:hint="eastAsia" w:ascii="宋体" w:hAnsi="宋体" w:cs="宋体"/>
          <w:b/>
          <w:color w:val="auto"/>
          <w:szCs w:val="24"/>
        </w:rPr>
        <w:t>发布企业信用报告：</w:t>
      </w:r>
      <w:r>
        <w:rPr>
          <w:rFonts w:hint="eastAsia" w:ascii="宋体" w:hAnsi="宋体" w:cs="宋体"/>
          <w:bCs/>
          <w:color w:val="auto"/>
          <w:szCs w:val="24"/>
        </w:rPr>
        <w:t>□是 □否；纳税信用等级：</w:t>
      </w:r>
      <w:r>
        <w:rPr>
          <w:rFonts w:hint="eastAsia" w:ascii="宋体" w:hAnsi="宋体" w:cs="宋体"/>
          <w:bCs/>
          <w:color w:val="auto"/>
          <w:szCs w:val="24"/>
          <w:u w:val="single"/>
        </w:rPr>
        <w:t xml:space="preserve">  </w:t>
      </w:r>
      <w:r>
        <w:rPr>
          <w:rFonts w:ascii="宋体" w:hAnsi="宋体" w:cs="宋体"/>
          <w:bCs/>
          <w:color w:val="auto"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Cs w:val="24"/>
        </w:rPr>
        <w:t>级；其它外部信用评价情况：</w:t>
      </w:r>
      <w:r>
        <w:rPr>
          <w:rFonts w:hint="eastAsia" w:ascii="宋体" w:hAnsi="宋体" w:cs="宋体"/>
          <w:bCs/>
          <w:color w:val="auto"/>
          <w:szCs w:val="24"/>
          <w:u w:val="single"/>
        </w:rPr>
        <w:t xml:space="preserve"> </w:t>
      </w:r>
      <w:r>
        <w:rPr>
          <w:rFonts w:ascii="宋体" w:hAnsi="宋体" w:cs="宋体"/>
          <w:bCs/>
          <w:color w:val="auto"/>
          <w:szCs w:val="24"/>
          <w:u w:val="single"/>
        </w:rPr>
        <w:t xml:space="preserve">     </w:t>
      </w:r>
    </w:p>
    <w:p>
      <w:pPr>
        <w:ind w:firstLine="422" w:firstLineChars="200"/>
        <w:rPr>
          <w:rFonts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/>
          <w:color w:val="auto"/>
          <w:szCs w:val="24"/>
        </w:rPr>
        <w:t>(</w:t>
      </w:r>
      <w:r>
        <w:rPr>
          <w:rFonts w:ascii="宋体" w:hAnsi="宋体" w:cs="宋体"/>
          <w:b/>
          <w:color w:val="auto"/>
          <w:szCs w:val="24"/>
        </w:rPr>
        <w:t>2)</w:t>
      </w:r>
      <w:r>
        <w:rPr>
          <w:rFonts w:hint="eastAsia" w:ascii="宋体" w:hAnsi="宋体" w:cs="宋体"/>
          <w:b/>
          <w:color w:val="auto"/>
          <w:szCs w:val="24"/>
        </w:rPr>
        <w:t>企业信用管理情况。</w:t>
      </w:r>
      <w:r>
        <w:rPr>
          <w:rFonts w:hint="eastAsia" w:ascii="宋体" w:hAnsi="宋体" w:cs="宋体"/>
          <w:bCs/>
          <w:color w:val="auto"/>
          <w:szCs w:val="24"/>
        </w:rPr>
        <w:t>字数不超过</w:t>
      </w:r>
      <w:r>
        <w:rPr>
          <w:rFonts w:ascii="宋体" w:hAnsi="宋体" w:cs="宋体"/>
          <w:bCs/>
          <w:color w:val="auto"/>
          <w:szCs w:val="24"/>
        </w:rPr>
        <w:t>5</w:t>
      </w:r>
      <w:r>
        <w:rPr>
          <w:rFonts w:hint="eastAsia" w:ascii="宋体" w:hAnsi="宋体" w:cs="宋体"/>
          <w:bCs/>
          <w:color w:val="auto"/>
          <w:szCs w:val="24"/>
        </w:rPr>
        <w:t>00字，请提供相关证明材料。</w:t>
      </w:r>
    </w:p>
    <w:p>
      <w:pPr>
        <w:spacing w:before="60"/>
        <w:rPr>
          <w:rFonts w:ascii="宋体" w:hAnsi="宋体" w:cs="宋体"/>
          <w:b/>
          <w:bCs/>
          <w:color w:val="auto"/>
          <w:szCs w:val="24"/>
        </w:rPr>
      </w:pPr>
    </w:p>
    <w:p>
      <w:pPr>
        <w:rPr>
          <w:rFonts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3</w:t>
      </w:r>
      <w:r>
        <w:rPr>
          <w:rFonts w:ascii="宋体" w:hAnsi="宋体" w:cs="宋体"/>
          <w:b/>
          <w:bCs/>
          <w:color w:val="auto"/>
          <w:szCs w:val="24"/>
        </w:rPr>
        <w:t>.21</w:t>
      </w:r>
      <w:r>
        <w:rPr>
          <w:rFonts w:hint="eastAsia" w:ascii="宋体" w:hAnsi="宋体" w:cs="宋体"/>
          <w:b/>
          <w:bCs/>
          <w:color w:val="auto"/>
          <w:szCs w:val="24"/>
        </w:rPr>
        <w:t>社会责任</w:t>
      </w:r>
    </w:p>
    <w:p>
      <w:pPr>
        <w:ind w:firstLine="422" w:firstLineChars="200"/>
        <w:rPr>
          <w:rFonts w:hint="eastAsia" w:ascii="宋体" w:hAnsi="宋体" w:cs="宋体"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(1)如已发布社会责任报告</w:t>
      </w:r>
      <w:r>
        <w:rPr>
          <w:rFonts w:hint="eastAsia" w:ascii="宋体" w:hAnsi="宋体" w:cs="宋体"/>
          <w:color w:val="auto"/>
          <w:szCs w:val="24"/>
        </w:rPr>
        <w:t xml:space="preserve">：请提供报告文本、发布渠道及日期； </w:t>
      </w:r>
    </w:p>
    <w:p>
      <w:pPr>
        <w:ind w:firstLine="422" w:firstLineChars="20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</w:rPr>
        <w:t>(2)如未发布社会责任报告</w:t>
      </w:r>
      <w:r>
        <w:rPr>
          <w:rFonts w:hint="eastAsia" w:ascii="宋体" w:hAnsi="宋体" w:cs="宋体"/>
          <w:color w:val="auto"/>
          <w:szCs w:val="24"/>
        </w:rPr>
        <w:t>：请说明企业在合法经营、社会公益、节能环保、员工权益保护、促进行业及区域发展等方面的社会责任履行情况，以及企业获得的相关认证证书、政府部门荣誉、媒体宣传报道等外部评价情况。</w:t>
      </w:r>
    </w:p>
    <w:p>
      <w:pPr>
        <w:ind w:firstLine="420" w:firstLineChars="200"/>
        <w:rPr>
          <w:rFonts w:hint="eastAsia"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字数不超过1000字，并附相应证明材料。</w:t>
      </w:r>
    </w:p>
    <w:p>
      <w:pPr>
        <w:spacing w:before="60"/>
        <w:rPr>
          <w:rFonts w:ascii="宋体" w:hAnsi="宋体" w:cs="宋体"/>
          <w:b/>
          <w:bCs/>
          <w:color w:val="auto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zq570BAABiAwAADgAAAGRycy9lMm9Eb2MueG1srVPBThsxEL1X4h8s&#10;35tdI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kDOrn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61985"/>
    <w:rsid w:val="34D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2022-04-29T02:07:00Z</dcterms:created>
  <dc:creator>Administrator</dc:creator>
  <cp:lastModifiedBy>Administrator</cp:lastModifiedBy>
  <dcterms:modified xsi:type="dcterms:W3CDTF">2022-04-29T02:08:35Z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